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B3" w:rsidRPr="000F67E3" w:rsidRDefault="001640B3" w:rsidP="00DA4601">
      <w:pPr>
        <w:jc w:val="center"/>
        <w:rPr>
          <w:b/>
          <w:bCs/>
        </w:rPr>
      </w:pPr>
      <w:bookmarkStart w:id="0" w:name="_GoBack"/>
      <w:bookmarkEnd w:id="0"/>
      <w:r w:rsidRPr="000F67E3">
        <w:rPr>
          <w:b/>
        </w:rPr>
        <w:t xml:space="preserve">ДОГОВОР </w:t>
      </w:r>
      <w:r w:rsidR="00847575" w:rsidRPr="000F67E3">
        <w:rPr>
          <w:b/>
          <w:bCs/>
        </w:rPr>
        <w:t xml:space="preserve">№ </w:t>
      </w:r>
      <w:r w:rsidR="005B35E3" w:rsidRPr="000F67E3">
        <w:rPr>
          <w:b/>
          <w:bCs/>
        </w:rPr>
        <w:t>________</w:t>
      </w:r>
    </w:p>
    <w:p w:rsidR="001640B3" w:rsidRPr="000F67E3" w:rsidRDefault="001640B3" w:rsidP="00DA4601">
      <w:pPr>
        <w:pStyle w:val="20"/>
        <w:tabs>
          <w:tab w:val="clear" w:pos="357"/>
        </w:tabs>
        <w:spacing w:before="0" w:after="0"/>
        <w:rPr>
          <w:szCs w:val="24"/>
        </w:rPr>
      </w:pPr>
      <w:r w:rsidRPr="000F67E3">
        <w:rPr>
          <w:szCs w:val="24"/>
        </w:rPr>
        <w:t>ОКАЗАНИЯ УСЛУГ ПО ПЕРЕДАЧЕ ЭЛЕКТРИЧЕСКОЙ ЭНЕРГИИ</w:t>
      </w:r>
    </w:p>
    <w:p w:rsidR="001640B3" w:rsidRPr="000F67E3" w:rsidRDefault="001640B3" w:rsidP="00DA4601">
      <w:pPr>
        <w:jc w:val="both"/>
      </w:pPr>
    </w:p>
    <w:tbl>
      <w:tblPr>
        <w:tblW w:w="0" w:type="auto"/>
        <w:tblLook w:val="01E0" w:firstRow="1" w:lastRow="1" w:firstColumn="1" w:lastColumn="1" w:noHBand="0" w:noVBand="0"/>
      </w:tblPr>
      <w:tblGrid>
        <w:gridCol w:w="4708"/>
        <w:gridCol w:w="5145"/>
      </w:tblGrid>
      <w:tr w:rsidR="001640B3" w:rsidRPr="000F67E3" w:rsidTr="00D52FB5">
        <w:tc>
          <w:tcPr>
            <w:tcW w:w="4708" w:type="dxa"/>
          </w:tcPr>
          <w:p w:rsidR="001640B3" w:rsidRPr="000F67E3" w:rsidRDefault="001640B3" w:rsidP="00DA4601">
            <w:pPr>
              <w:pStyle w:val="a3"/>
              <w:ind w:right="-58"/>
              <w:jc w:val="left"/>
              <w:rPr>
                <w:b/>
                <w:bCs/>
                <w:sz w:val="24"/>
                <w:szCs w:val="24"/>
              </w:rPr>
            </w:pPr>
            <w:r w:rsidRPr="000F67E3">
              <w:rPr>
                <w:sz w:val="24"/>
                <w:szCs w:val="24"/>
              </w:rPr>
              <w:t>г. Санкт-Петербург</w:t>
            </w:r>
          </w:p>
        </w:tc>
        <w:tc>
          <w:tcPr>
            <w:tcW w:w="5145" w:type="dxa"/>
          </w:tcPr>
          <w:p w:rsidR="001640B3" w:rsidRPr="000F67E3" w:rsidRDefault="008E509D" w:rsidP="00DA4601">
            <w:pPr>
              <w:pStyle w:val="a3"/>
              <w:ind w:right="-58"/>
              <w:jc w:val="right"/>
              <w:rPr>
                <w:sz w:val="24"/>
                <w:szCs w:val="24"/>
              </w:rPr>
            </w:pPr>
            <w:r w:rsidRPr="000F67E3">
              <w:rPr>
                <w:sz w:val="24"/>
                <w:szCs w:val="24"/>
              </w:rPr>
              <w:t>«</w:t>
            </w:r>
            <w:r w:rsidR="00B05EA2" w:rsidRPr="000F67E3">
              <w:rPr>
                <w:sz w:val="24"/>
                <w:szCs w:val="24"/>
              </w:rPr>
              <w:t>_</w:t>
            </w:r>
            <w:r w:rsidR="00EE19BA" w:rsidRPr="000F67E3">
              <w:rPr>
                <w:sz w:val="24"/>
                <w:szCs w:val="24"/>
              </w:rPr>
              <w:t>__</w:t>
            </w:r>
            <w:r w:rsidR="00B05EA2" w:rsidRPr="000F67E3">
              <w:rPr>
                <w:sz w:val="24"/>
                <w:szCs w:val="24"/>
              </w:rPr>
              <w:t>_</w:t>
            </w:r>
            <w:r w:rsidRPr="000F67E3">
              <w:rPr>
                <w:sz w:val="24"/>
                <w:szCs w:val="24"/>
              </w:rPr>
              <w:t>»</w:t>
            </w:r>
            <w:r w:rsidR="009634C4" w:rsidRPr="000F67E3">
              <w:rPr>
                <w:sz w:val="24"/>
                <w:szCs w:val="24"/>
                <w:lang w:val="en-US"/>
              </w:rPr>
              <w:t xml:space="preserve"> </w:t>
            </w:r>
            <w:r w:rsidR="00B05EA2" w:rsidRPr="000F67E3">
              <w:rPr>
                <w:sz w:val="24"/>
                <w:szCs w:val="24"/>
              </w:rPr>
              <w:t xml:space="preserve">____________ </w:t>
            </w:r>
            <w:r w:rsidR="00743553" w:rsidRPr="000F67E3">
              <w:rPr>
                <w:sz w:val="24"/>
                <w:szCs w:val="24"/>
              </w:rPr>
              <w:t xml:space="preserve">20___ </w:t>
            </w:r>
            <w:r w:rsidR="001640B3" w:rsidRPr="000F67E3">
              <w:rPr>
                <w:sz w:val="24"/>
                <w:szCs w:val="24"/>
              </w:rPr>
              <w:t>года</w:t>
            </w:r>
          </w:p>
          <w:p w:rsidR="00984D72" w:rsidRPr="000F67E3" w:rsidRDefault="00984D72" w:rsidP="00DA4601">
            <w:pPr>
              <w:pStyle w:val="a3"/>
              <w:ind w:right="-58"/>
              <w:jc w:val="right"/>
              <w:rPr>
                <w:b/>
                <w:bCs/>
                <w:sz w:val="24"/>
                <w:szCs w:val="24"/>
              </w:rPr>
            </w:pPr>
          </w:p>
        </w:tc>
      </w:tr>
    </w:tbl>
    <w:p w:rsidR="001640B3" w:rsidRPr="000F67E3" w:rsidRDefault="00743553" w:rsidP="00DA4601">
      <w:pPr>
        <w:spacing w:after="120"/>
        <w:jc w:val="both"/>
      </w:pPr>
      <w:proofErr w:type="gramStart"/>
      <w:r w:rsidRPr="000F67E3">
        <w:rPr>
          <w:b/>
          <w:bCs/>
        </w:rPr>
        <w:t>______________________________________________</w:t>
      </w:r>
      <w:r w:rsidR="00CB61F5" w:rsidRPr="000F67E3">
        <w:rPr>
          <w:b/>
          <w:bCs/>
        </w:rPr>
        <w:t xml:space="preserve"> (Потребитель)</w:t>
      </w:r>
      <w:r w:rsidR="00127475" w:rsidRPr="000F67E3">
        <w:t xml:space="preserve">, </w:t>
      </w:r>
      <w:r w:rsidR="001640B3" w:rsidRPr="000F67E3">
        <w:t>именуем</w:t>
      </w:r>
      <w:r w:rsidR="008E509D" w:rsidRPr="000F67E3">
        <w:t>ое</w:t>
      </w:r>
      <w:r w:rsidR="001640B3" w:rsidRPr="000F67E3">
        <w:t xml:space="preserve"> в дальнейшем </w:t>
      </w:r>
      <w:r w:rsidR="001640B3" w:rsidRPr="000F67E3">
        <w:rPr>
          <w:b/>
        </w:rPr>
        <w:t>«Заказчик»</w:t>
      </w:r>
      <w:r w:rsidR="001640B3" w:rsidRPr="000F67E3">
        <w:t xml:space="preserve">, </w:t>
      </w:r>
      <w:r w:rsidR="008F4205" w:rsidRPr="000F67E3">
        <w:t xml:space="preserve">в лице </w:t>
      </w:r>
      <w:r w:rsidRPr="000F67E3">
        <w:t>__________________________________</w:t>
      </w:r>
      <w:r w:rsidR="008F4205" w:rsidRPr="000F67E3">
        <w:t xml:space="preserve">, действующего на основании </w:t>
      </w:r>
      <w:r w:rsidRPr="000F67E3">
        <w:t>______________________________,</w:t>
      </w:r>
      <w:r w:rsidR="008E509D" w:rsidRPr="000F67E3">
        <w:t xml:space="preserve"> </w:t>
      </w:r>
      <w:r w:rsidR="001640B3" w:rsidRPr="000F67E3">
        <w:t>с одной стороны, и</w:t>
      </w:r>
      <w:proofErr w:type="gramEnd"/>
    </w:p>
    <w:p w:rsidR="001640B3" w:rsidRPr="000F67E3" w:rsidRDefault="00235D94" w:rsidP="00DA4601">
      <w:pPr>
        <w:spacing w:after="120"/>
        <w:jc w:val="both"/>
      </w:pPr>
      <w:r w:rsidRPr="000F67E3">
        <w:rPr>
          <w:b/>
          <w:bCs/>
        </w:rPr>
        <w:t>Публичное</w:t>
      </w:r>
      <w:r w:rsidR="00DC3C58" w:rsidRPr="000F67E3">
        <w:rPr>
          <w:b/>
          <w:bCs/>
        </w:rPr>
        <w:t xml:space="preserve"> акционерное общество энергетики и электрификации «Ленэнерго» </w:t>
      </w:r>
      <w:r w:rsidR="001640B3" w:rsidRPr="000F67E3">
        <w:rPr>
          <w:b/>
          <w:bCs/>
        </w:rPr>
        <w:t>(</w:t>
      </w:r>
      <w:r w:rsidR="00C55F12" w:rsidRPr="000F67E3">
        <w:rPr>
          <w:b/>
          <w:bCs/>
        </w:rPr>
        <w:t>С</w:t>
      </w:r>
      <w:r w:rsidR="001640B3" w:rsidRPr="000F67E3">
        <w:rPr>
          <w:b/>
          <w:bCs/>
        </w:rPr>
        <w:t>етевая организация),</w:t>
      </w:r>
      <w:r w:rsidR="001640B3" w:rsidRPr="000F67E3">
        <w:t xml:space="preserve"> именуемое в дальнейшем «Исполнитель», в лице</w:t>
      </w:r>
      <w:r w:rsidR="001B18C8" w:rsidRPr="000F67E3">
        <w:t xml:space="preserve"> </w:t>
      </w:r>
      <w:r w:rsidR="00743553" w:rsidRPr="000F67E3">
        <w:t>________________________________________</w:t>
      </w:r>
      <w:r w:rsidR="00DC3C58" w:rsidRPr="000F67E3">
        <w:t>,</w:t>
      </w:r>
      <w:r w:rsidR="001640B3" w:rsidRPr="000F67E3">
        <w:t xml:space="preserve"> действующего на </w:t>
      </w:r>
      <w:r w:rsidR="00CB61F5" w:rsidRPr="000F67E3">
        <w:t xml:space="preserve">основании </w:t>
      </w:r>
      <w:r w:rsidR="00743553" w:rsidRPr="000F67E3">
        <w:t>___________________________________</w:t>
      </w:r>
      <w:r w:rsidR="001640B3" w:rsidRPr="000F67E3">
        <w:t xml:space="preserve">, с другой стороны, совместно именуемые «Стороны», заключили настоящий </w:t>
      </w:r>
      <w:r w:rsidR="00315A5B" w:rsidRPr="000F67E3">
        <w:t>Д</w:t>
      </w:r>
      <w:r w:rsidR="001640B3" w:rsidRPr="000F67E3">
        <w:t>оговор о нижеследующем.</w:t>
      </w:r>
    </w:p>
    <w:p w:rsidR="001640B3" w:rsidRPr="000F67E3" w:rsidRDefault="001640B3" w:rsidP="00DA4601">
      <w:pPr>
        <w:pStyle w:val="a3"/>
        <w:widowControl/>
        <w:numPr>
          <w:ilvl w:val="0"/>
          <w:numId w:val="1"/>
        </w:numPr>
        <w:autoSpaceDE/>
        <w:autoSpaceDN/>
        <w:spacing w:after="120"/>
        <w:ind w:left="0" w:firstLine="0"/>
        <w:rPr>
          <w:b/>
          <w:sz w:val="24"/>
          <w:szCs w:val="24"/>
        </w:rPr>
      </w:pPr>
      <w:r w:rsidRPr="000F67E3">
        <w:rPr>
          <w:b/>
          <w:sz w:val="24"/>
          <w:szCs w:val="24"/>
        </w:rPr>
        <w:t>ПРЕДМЕТ ДОГОВОРА</w:t>
      </w:r>
    </w:p>
    <w:p w:rsidR="001640B3" w:rsidRPr="000F67E3" w:rsidRDefault="00CB599D" w:rsidP="00DA4601">
      <w:pPr>
        <w:pStyle w:val="a3"/>
        <w:widowControl/>
        <w:numPr>
          <w:ilvl w:val="1"/>
          <w:numId w:val="1"/>
        </w:numPr>
        <w:autoSpaceDE/>
        <w:autoSpaceDN/>
        <w:spacing w:after="120"/>
        <w:ind w:left="0" w:firstLine="0"/>
        <w:rPr>
          <w:sz w:val="24"/>
          <w:szCs w:val="24"/>
        </w:rPr>
      </w:pPr>
      <w:r w:rsidRPr="000F67E3">
        <w:rPr>
          <w:sz w:val="24"/>
          <w:szCs w:val="24"/>
        </w:rPr>
        <w:t xml:space="preserve">Исполнитель обязуется оказывать Заказчику услуги по передаче электрической энергии </w:t>
      </w:r>
      <w:r w:rsidRPr="000F67E3">
        <w:rPr>
          <w:sz w:val="24"/>
          <w:szCs w:val="24"/>
        </w:rPr>
        <w:br/>
        <w:t>до точек поставки по настоящему Договору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а Заказчик обязуется оплачивать услуги Исполнителя в сроки и в порядке, установленном настоящим Договором</w:t>
      </w:r>
      <w:r w:rsidR="001640B3" w:rsidRPr="000F67E3">
        <w:rPr>
          <w:sz w:val="24"/>
          <w:szCs w:val="24"/>
        </w:rPr>
        <w:t>.</w:t>
      </w:r>
    </w:p>
    <w:p w:rsidR="00A24FA8" w:rsidRPr="000F67E3" w:rsidRDefault="00CB61F5" w:rsidP="00DA4601">
      <w:pPr>
        <w:pStyle w:val="a3"/>
        <w:widowControl/>
        <w:numPr>
          <w:ilvl w:val="1"/>
          <w:numId w:val="1"/>
        </w:numPr>
        <w:autoSpaceDE/>
        <w:autoSpaceDN/>
        <w:spacing w:after="120"/>
        <w:ind w:left="0" w:firstLine="0"/>
        <w:rPr>
          <w:sz w:val="24"/>
          <w:szCs w:val="24"/>
        </w:rPr>
      </w:pPr>
      <w:proofErr w:type="gramStart"/>
      <w:r w:rsidRPr="000F67E3">
        <w:rPr>
          <w:sz w:val="24"/>
          <w:szCs w:val="24"/>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настоящему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roofErr w:type="gramEnd"/>
      <w:r w:rsidRPr="000F67E3">
        <w:rPr>
          <w:sz w:val="24"/>
          <w:szCs w:val="24"/>
        </w:rPr>
        <w:t xml:space="preserve"> Точки поставки приведены в </w:t>
      </w:r>
      <w:r w:rsidRPr="000F67E3">
        <w:rPr>
          <w:b/>
          <w:i/>
          <w:sz w:val="24"/>
          <w:szCs w:val="24"/>
        </w:rPr>
        <w:t>Приложении № 1</w:t>
      </w:r>
      <w:r w:rsidRPr="000F67E3">
        <w:rPr>
          <w:sz w:val="24"/>
          <w:szCs w:val="24"/>
        </w:rPr>
        <w:t xml:space="preserve"> к настоящему Договору.</w:t>
      </w:r>
    </w:p>
    <w:p w:rsidR="00CB61F5" w:rsidRPr="000F67E3" w:rsidRDefault="00CB61F5" w:rsidP="00DA4601">
      <w:pPr>
        <w:pStyle w:val="a3"/>
        <w:widowControl/>
        <w:numPr>
          <w:ilvl w:val="1"/>
          <w:numId w:val="1"/>
        </w:numPr>
        <w:autoSpaceDE/>
        <w:autoSpaceDN/>
        <w:spacing w:after="120"/>
        <w:ind w:left="0" w:firstLine="0"/>
        <w:rPr>
          <w:sz w:val="24"/>
          <w:szCs w:val="24"/>
        </w:rPr>
      </w:pPr>
      <w:r w:rsidRPr="000F67E3">
        <w:rPr>
          <w:sz w:val="24"/>
          <w:szCs w:val="24"/>
        </w:rPr>
        <w:t xml:space="preserve">Сведения о приборах учета электрической энергии (мощности), установленных в точках поставки и используемых для расчетов по настоящему Договору, приведены в </w:t>
      </w:r>
      <w:r w:rsidRPr="000F67E3">
        <w:rPr>
          <w:b/>
          <w:i/>
          <w:sz w:val="24"/>
          <w:szCs w:val="24"/>
        </w:rPr>
        <w:t xml:space="preserve">Приложении </w:t>
      </w:r>
      <w:r w:rsidRPr="000F67E3">
        <w:rPr>
          <w:b/>
          <w:i/>
          <w:sz w:val="24"/>
          <w:szCs w:val="24"/>
        </w:rPr>
        <w:br/>
        <w:t xml:space="preserve">№ 1 </w:t>
      </w:r>
      <w:r w:rsidRPr="000F67E3">
        <w:rPr>
          <w:sz w:val="24"/>
          <w:szCs w:val="24"/>
        </w:rPr>
        <w:t>к настоящему Договору.</w:t>
      </w:r>
    </w:p>
    <w:p w:rsidR="00A24FA8" w:rsidRPr="000F67E3" w:rsidRDefault="00CB61F5" w:rsidP="00DA4601">
      <w:pPr>
        <w:pStyle w:val="a3"/>
        <w:widowControl/>
        <w:numPr>
          <w:ilvl w:val="1"/>
          <w:numId w:val="1"/>
        </w:numPr>
        <w:autoSpaceDE/>
        <w:autoSpaceDN/>
        <w:spacing w:after="120"/>
        <w:ind w:left="0" w:firstLine="0"/>
        <w:rPr>
          <w:sz w:val="24"/>
          <w:szCs w:val="24"/>
        </w:rPr>
      </w:pPr>
      <w:r w:rsidRPr="000F67E3">
        <w:rPr>
          <w:sz w:val="24"/>
          <w:szCs w:val="24"/>
        </w:rPr>
        <w:t>Величина максимальной мощности энергопринимающих устройств Заказчика</w:t>
      </w:r>
      <w:r w:rsidR="00D35B78" w:rsidRPr="000F67E3">
        <w:rPr>
          <w:sz w:val="24"/>
          <w:szCs w:val="24"/>
        </w:rPr>
        <w:t xml:space="preserve"> </w:t>
      </w:r>
      <w:r w:rsidRPr="000F67E3">
        <w:rPr>
          <w:sz w:val="24"/>
          <w:szCs w:val="24"/>
        </w:rPr>
        <w:t xml:space="preserve"> </w:t>
      </w:r>
      <w:r w:rsidR="00D35B78" w:rsidRPr="000F67E3">
        <w:rPr>
          <w:sz w:val="24"/>
          <w:szCs w:val="24"/>
        </w:rPr>
        <w:t>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 и указывается в документах о технологическом присоединении</w:t>
      </w:r>
      <w:r w:rsidRPr="000F67E3">
        <w:rPr>
          <w:sz w:val="24"/>
          <w:szCs w:val="24"/>
        </w:rPr>
        <w:t xml:space="preserve">, реквизиты которых </w:t>
      </w:r>
      <w:r w:rsidR="00D35B78" w:rsidRPr="000F67E3">
        <w:rPr>
          <w:sz w:val="24"/>
          <w:szCs w:val="24"/>
        </w:rPr>
        <w:t>приведены</w:t>
      </w:r>
      <w:r w:rsidRPr="000F67E3">
        <w:rPr>
          <w:sz w:val="24"/>
          <w:szCs w:val="24"/>
        </w:rPr>
        <w:t xml:space="preserve"> в </w:t>
      </w:r>
      <w:r w:rsidRPr="000F67E3">
        <w:rPr>
          <w:b/>
          <w:i/>
          <w:sz w:val="24"/>
          <w:szCs w:val="24"/>
        </w:rPr>
        <w:t>Приложении № 1</w:t>
      </w:r>
      <w:r w:rsidRPr="000F67E3">
        <w:rPr>
          <w:sz w:val="24"/>
          <w:szCs w:val="24"/>
        </w:rPr>
        <w:t xml:space="preserve"> к настоящему Договору.</w:t>
      </w:r>
    </w:p>
    <w:p w:rsidR="00D35B78" w:rsidRPr="000F67E3" w:rsidRDefault="00D35B78" w:rsidP="00D35B78">
      <w:pPr>
        <w:autoSpaceDE w:val="0"/>
        <w:autoSpaceDN w:val="0"/>
        <w:adjustRightInd w:val="0"/>
        <w:spacing w:after="120"/>
        <w:jc w:val="both"/>
      </w:pPr>
      <w:proofErr w:type="gramStart"/>
      <w:r w:rsidRPr="000F67E3">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w:t>
      </w:r>
      <w:r w:rsidRPr="000F67E3">
        <w:rPr>
          <w:lang w:val="en-US"/>
        </w:rPr>
        <w:t>VIII</w:t>
      </w:r>
      <w:r w:rsidRPr="000F67E3">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proofErr w:type="gramEnd"/>
      <w:r w:rsidRPr="000F67E3">
        <w:t xml:space="preserve"> </w:t>
      </w:r>
      <w:proofErr w:type="gramStart"/>
      <w:r w:rsidRPr="000F67E3">
        <w:t>Постановлением Правительства Российской Федерации от 27.12.2004 № 861).</w:t>
      </w:r>
      <w:proofErr w:type="gramEnd"/>
    </w:p>
    <w:p w:rsidR="0079039A" w:rsidRPr="000F67E3" w:rsidRDefault="00CB61F5" w:rsidP="00DA4601">
      <w:pPr>
        <w:pStyle w:val="a3"/>
        <w:widowControl/>
        <w:numPr>
          <w:ilvl w:val="1"/>
          <w:numId w:val="1"/>
        </w:numPr>
        <w:autoSpaceDE/>
        <w:autoSpaceDN/>
        <w:spacing w:after="120"/>
        <w:ind w:left="0" w:firstLine="0"/>
        <w:rPr>
          <w:sz w:val="24"/>
          <w:szCs w:val="24"/>
        </w:rPr>
      </w:pPr>
      <w:r w:rsidRPr="000F67E3">
        <w:rPr>
          <w:sz w:val="24"/>
          <w:szCs w:val="24"/>
        </w:rPr>
        <w:t xml:space="preserve">Ответственность за состояние и обслуживание объектов электросетевого хозяйства, которая определяется балансовой принадлежностью электросетей, установлена в документах о </w:t>
      </w:r>
      <w:r w:rsidRPr="000F67E3">
        <w:rPr>
          <w:bCs/>
          <w:sz w:val="24"/>
          <w:szCs w:val="24"/>
        </w:rPr>
        <w:t>технологическом присоединении</w:t>
      </w:r>
      <w:r w:rsidRPr="000F67E3">
        <w:rPr>
          <w:sz w:val="24"/>
          <w:szCs w:val="24"/>
        </w:rPr>
        <w:t>,</w:t>
      </w:r>
      <w:r w:rsidRPr="000F67E3">
        <w:rPr>
          <w:bCs/>
          <w:sz w:val="24"/>
          <w:szCs w:val="24"/>
        </w:rPr>
        <w:t xml:space="preserve"> </w:t>
      </w:r>
      <w:r w:rsidRPr="000F67E3">
        <w:rPr>
          <w:sz w:val="24"/>
          <w:szCs w:val="24"/>
        </w:rPr>
        <w:t>реквизиты которых указаны в</w:t>
      </w:r>
      <w:r w:rsidRPr="000F67E3">
        <w:rPr>
          <w:bCs/>
          <w:sz w:val="24"/>
          <w:szCs w:val="24"/>
        </w:rPr>
        <w:t xml:space="preserve"> </w:t>
      </w:r>
      <w:r w:rsidRPr="000F67E3">
        <w:rPr>
          <w:b/>
          <w:bCs/>
          <w:i/>
          <w:sz w:val="24"/>
          <w:szCs w:val="24"/>
        </w:rPr>
        <w:t>Приложении № 1</w:t>
      </w:r>
      <w:r w:rsidRPr="000F67E3">
        <w:rPr>
          <w:bCs/>
          <w:sz w:val="24"/>
          <w:szCs w:val="24"/>
        </w:rPr>
        <w:t xml:space="preserve"> к настоящему Договору.</w:t>
      </w:r>
    </w:p>
    <w:p w:rsidR="00A24FA8" w:rsidRPr="000F67E3" w:rsidRDefault="00CB61F5" w:rsidP="00DA4601">
      <w:pPr>
        <w:pStyle w:val="a3"/>
        <w:widowControl/>
        <w:numPr>
          <w:ilvl w:val="1"/>
          <w:numId w:val="1"/>
        </w:numPr>
        <w:autoSpaceDE/>
        <w:autoSpaceDN/>
        <w:spacing w:after="120"/>
        <w:ind w:left="0" w:firstLine="0"/>
        <w:rPr>
          <w:sz w:val="24"/>
          <w:szCs w:val="24"/>
        </w:rPr>
      </w:pPr>
      <w:r w:rsidRPr="000F67E3">
        <w:rPr>
          <w:bCs/>
          <w:sz w:val="24"/>
          <w:szCs w:val="24"/>
        </w:rPr>
        <w:t>Величина технологической и (или) аварийной брони энергопринимающих устройств Заказчика (при ее наличии)</w:t>
      </w:r>
      <w:r w:rsidRPr="000F67E3">
        <w:rPr>
          <w:bCs/>
        </w:rPr>
        <w:t xml:space="preserve"> </w:t>
      </w:r>
      <w:r w:rsidRPr="000F67E3">
        <w:rPr>
          <w:bCs/>
          <w:sz w:val="24"/>
          <w:szCs w:val="24"/>
        </w:rPr>
        <w:t xml:space="preserve">установлена в Актах согласования технологической и (или) </w:t>
      </w:r>
      <w:r w:rsidRPr="000F67E3">
        <w:rPr>
          <w:bCs/>
          <w:sz w:val="24"/>
          <w:szCs w:val="24"/>
        </w:rPr>
        <w:lastRenderedPageBreak/>
        <w:t xml:space="preserve">аварийной брони, реквизиты которых (при наличии Актов) </w:t>
      </w:r>
      <w:r w:rsidRPr="000F67E3">
        <w:rPr>
          <w:sz w:val="24"/>
          <w:szCs w:val="24"/>
        </w:rPr>
        <w:t>указаны в</w:t>
      </w:r>
      <w:r w:rsidRPr="000F67E3">
        <w:rPr>
          <w:bCs/>
          <w:sz w:val="24"/>
          <w:szCs w:val="24"/>
        </w:rPr>
        <w:t xml:space="preserve"> </w:t>
      </w:r>
      <w:r w:rsidRPr="000F67E3">
        <w:rPr>
          <w:b/>
          <w:bCs/>
          <w:i/>
          <w:sz w:val="24"/>
          <w:szCs w:val="24"/>
        </w:rPr>
        <w:t>Приложении № 1</w:t>
      </w:r>
      <w:r w:rsidRPr="000F67E3">
        <w:rPr>
          <w:bCs/>
          <w:sz w:val="24"/>
          <w:szCs w:val="24"/>
        </w:rPr>
        <w:t xml:space="preserve"> к настоящему Договору.</w:t>
      </w:r>
    </w:p>
    <w:p w:rsidR="001640B3" w:rsidRPr="000F67E3" w:rsidRDefault="001640B3" w:rsidP="00DA4601">
      <w:pPr>
        <w:pStyle w:val="a3"/>
        <w:widowControl/>
        <w:numPr>
          <w:ilvl w:val="0"/>
          <w:numId w:val="1"/>
        </w:numPr>
        <w:autoSpaceDE/>
        <w:autoSpaceDN/>
        <w:spacing w:after="120"/>
        <w:ind w:left="0" w:firstLine="0"/>
        <w:rPr>
          <w:b/>
          <w:sz w:val="24"/>
          <w:szCs w:val="24"/>
        </w:rPr>
      </w:pPr>
      <w:r w:rsidRPr="000F67E3">
        <w:rPr>
          <w:b/>
          <w:sz w:val="24"/>
          <w:szCs w:val="24"/>
        </w:rPr>
        <w:t>ПРАВА И ОБЯЗАННОСТИ СТОРОН</w:t>
      </w:r>
    </w:p>
    <w:p w:rsidR="001640B3" w:rsidRPr="000F67E3" w:rsidRDefault="001640B3" w:rsidP="00DA4601">
      <w:pPr>
        <w:pStyle w:val="a3"/>
        <w:widowControl/>
        <w:numPr>
          <w:ilvl w:val="1"/>
          <w:numId w:val="1"/>
        </w:numPr>
        <w:autoSpaceDE/>
        <w:autoSpaceDN/>
        <w:spacing w:after="120"/>
        <w:ind w:left="0" w:firstLine="0"/>
        <w:rPr>
          <w:b/>
          <w:bCs/>
          <w:sz w:val="24"/>
          <w:szCs w:val="24"/>
        </w:rPr>
      </w:pPr>
      <w:r w:rsidRPr="000F67E3">
        <w:rPr>
          <w:b/>
          <w:bCs/>
          <w:sz w:val="24"/>
          <w:szCs w:val="24"/>
        </w:rPr>
        <w:t xml:space="preserve">Стороны обязуются: </w:t>
      </w:r>
    </w:p>
    <w:p w:rsidR="009C17AA" w:rsidRPr="000F67E3" w:rsidRDefault="0068073D" w:rsidP="00DA4601">
      <w:pPr>
        <w:pStyle w:val="a3"/>
        <w:widowControl/>
        <w:numPr>
          <w:ilvl w:val="2"/>
          <w:numId w:val="1"/>
        </w:numPr>
        <w:autoSpaceDE/>
        <w:autoSpaceDN/>
        <w:spacing w:after="120"/>
        <w:ind w:left="0" w:firstLine="0"/>
        <w:rPr>
          <w:sz w:val="24"/>
          <w:szCs w:val="24"/>
        </w:rPr>
      </w:pPr>
      <w:proofErr w:type="gramStart"/>
      <w:r w:rsidRPr="000F67E3">
        <w:rPr>
          <w:sz w:val="24"/>
          <w:szCs w:val="24"/>
        </w:rPr>
        <w:t>При исполнении настоящего Договора руководствоваться Гражданским кодексом Российской Федерации; Федеральными законами Российской Федерации и Постановлениями Правительства Российской Федерации, регулирующими отношения в сфере электроэнергетике; Приказами Министерства энергетики Российской Федерации; иными нормативными правовыми актами, принятыми в соответствии с вышеуказанными документами; решениями уполномоченного органа исполнительной власти в области государственного регулирования тарифов соответствующего субъекта Российской Федерации.</w:t>
      </w:r>
      <w:proofErr w:type="gramEnd"/>
    </w:p>
    <w:p w:rsidR="001640B3" w:rsidRPr="000F67E3" w:rsidRDefault="001640B3" w:rsidP="00DA4601">
      <w:pPr>
        <w:pStyle w:val="a3"/>
        <w:widowControl/>
        <w:numPr>
          <w:ilvl w:val="2"/>
          <w:numId w:val="1"/>
        </w:numPr>
        <w:autoSpaceDE/>
        <w:autoSpaceDN/>
        <w:spacing w:after="120"/>
        <w:ind w:left="0" w:firstLine="0"/>
        <w:rPr>
          <w:sz w:val="24"/>
          <w:szCs w:val="24"/>
        </w:rPr>
      </w:pPr>
      <w:r w:rsidRPr="000F67E3">
        <w:rPr>
          <w:sz w:val="24"/>
          <w:szCs w:val="24"/>
        </w:rPr>
        <w:t xml:space="preserve">Соблюдать требования </w:t>
      </w:r>
      <w:r w:rsidR="008132FD" w:rsidRPr="000F67E3">
        <w:rPr>
          <w:sz w:val="24"/>
          <w:szCs w:val="24"/>
        </w:rPr>
        <w:t>субъекта оперативно-диспетчерского управления в электроэнергетике</w:t>
      </w:r>
      <w:r w:rsidRPr="000F67E3">
        <w:rPr>
          <w:sz w:val="24"/>
          <w:szCs w:val="24"/>
        </w:rPr>
        <w:t>,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D31E42" w:rsidRPr="000F67E3" w:rsidRDefault="00D31E42" w:rsidP="009145CD">
      <w:pPr>
        <w:pStyle w:val="a3"/>
        <w:widowControl/>
        <w:numPr>
          <w:ilvl w:val="2"/>
          <w:numId w:val="1"/>
        </w:numPr>
        <w:autoSpaceDE/>
        <w:autoSpaceDN/>
        <w:spacing w:after="60"/>
        <w:ind w:left="0" w:firstLine="0"/>
        <w:rPr>
          <w:sz w:val="24"/>
          <w:szCs w:val="24"/>
        </w:rPr>
      </w:pPr>
      <w:r w:rsidRPr="000F67E3">
        <w:rPr>
          <w:sz w:val="24"/>
          <w:szCs w:val="24"/>
        </w:rPr>
        <w:t xml:space="preserve">Обеспечивать соблюдение установленного законодательством </w:t>
      </w:r>
      <w:r w:rsidR="00DA4601" w:rsidRPr="000F67E3">
        <w:rPr>
          <w:sz w:val="24"/>
          <w:szCs w:val="24"/>
        </w:rPr>
        <w:t>Российской Федерации</w:t>
      </w:r>
      <w:r w:rsidRPr="000F67E3">
        <w:rPr>
          <w:sz w:val="24"/>
          <w:szCs w:val="24"/>
        </w:rPr>
        <w:t xml:space="preserve"> и настоящим </w:t>
      </w:r>
      <w:r w:rsidR="00985510" w:rsidRPr="000F67E3">
        <w:rPr>
          <w:sz w:val="24"/>
          <w:szCs w:val="24"/>
        </w:rPr>
        <w:t xml:space="preserve">Договором </w:t>
      </w:r>
      <w:r w:rsidRPr="000F67E3">
        <w:rPr>
          <w:sz w:val="24"/>
          <w:szCs w:val="24"/>
        </w:rPr>
        <w:t>порядка взаимодействия Сторон в процессе учета электрической энергии</w:t>
      </w:r>
      <w:r w:rsidR="00107D98" w:rsidRPr="000F67E3">
        <w:rPr>
          <w:sz w:val="24"/>
          <w:szCs w:val="24"/>
        </w:rPr>
        <w:t xml:space="preserve"> (с учетом балансовой принадлежности приборов учета, измерительных комплексов, систем учета</w:t>
      </w:r>
      <w:r w:rsidR="009145CD" w:rsidRPr="000F67E3">
        <w:rPr>
          <w:sz w:val="24"/>
          <w:szCs w:val="24"/>
        </w:rPr>
        <w:t>,</w:t>
      </w:r>
      <w:r w:rsidR="00107D98" w:rsidRPr="000F67E3">
        <w:rPr>
          <w:sz w:val="24"/>
          <w:szCs w:val="24"/>
        </w:rPr>
        <w:t xml:space="preserve"> и балансовой принадлежности электрооборудования в котором они установлены)</w:t>
      </w:r>
      <w:r w:rsidRPr="000F67E3">
        <w:rPr>
          <w:sz w:val="24"/>
          <w:szCs w:val="24"/>
        </w:rPr>
        <w:t>, в том числе в части:</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допуска установленного прибора учета в эксплуатацию;</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определения прибора учета, по которому осуществляются расчеты за оказанные услуги по передаче электрической энергии;</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 xml:space="preserve">эксплуатации прибора учета, в том числе обеспечение поверки прибора учета по истечении установленного для него </w:t>
      </w:r>
      <w:proofErr w:type="spellStart"/>
      <w:r w:rsidRPr="000F67E3">
        <w:rPr>
          <w:sz w:val="24"/>
          <w:szCs w:val="24"/>
        </w:rPr>
        <w:t>межповер</w:t>
      </w:r>
      <w:r w:rsidR="006E5DD1" w:rsidRPr="000F67E3">
        <w:rPr>
          <w:sz w:val="24"/>
          <w:szCs w:val="24"/>
        </w:rPr>
        <w:t>о</w:t>
      </w:r>
      <w:r w:rsidRPr="000F67E3">
        <w:rPr>
          <w:sz w:val="24"/>
          <w:szCs w:val="24"/>
        </w:rPr>
        <w:t>чного</w:t>
      </w:r>
      <w:proofErr w:type="spellEnd"/>
      <w:r w:rsidRPr="000F67E3">
        <w:rPr>
          <w:sz w:val="24"/>
          <w:szCs w:val="24"/>
        </w:rPr>
        <w:t xml:space="preserve"> интервала;</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восстановления учета в срок не более 2 месяцев в случае выхода из строя или утраты прибора учета;</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передачи данных приборов учета;</w:t>
      </w:r>
    </w:p>
    <w:p w:rsidR="00D31E42" w:rsidRPr="000F67E3" w:rsidRDefault="00D31E42" w:rsidP="009145CD">
      <w:pPr>
        <w:pStyle w:val="a3"/>
        <w:widowControl/>
        <w:numPr>
          <w:ilvl w:val="0"/>
          <w:numId w:val="37"/>
        </w:numPr>
        <w:autoSpaceDE/>
        <w:autoSpaceDN/>
        <w:spacing w:after="60"/>
        <w:ind w:left="0" w:firstLine="0"/>
        <w:rPr>
          <w:sz w:val="24"/>
          <w:szCs w:val="24"/>
        </w:rPr>
      </w:pPr>
      <w:r w:rsidRPr="000F67E3">
        <w:rPr>
          <w:sz w:val="24"/>
          <w:szCs w:val="24"/>
        </w:rPr>
        <w:t>сообщения о выходе прибора учета из эксплуатации.</w:t>
      </w:r>
    </w:p>
    <w:p w:rsidR="001640B3" w:rsidRPr="000F67E3" w:rsidRDefault="001640B3" w:rsidP="00DA4601">
      <w:pPr>
        <w:pStyle w:val="a3"/>
        <w:widowControl/>
        <w:numPr>
          <w:ilvl w:val="1"/>
          <w:numId w:val="1"/>
        </w:numPr>
        <w:autoSpaceDE/>
        <w:autoSpaceDN/>
        <w:spacing w:after="120"/>
        <w:ind w:left="0" w:firstLine="0"/>
        <w:rPr>
          <w:b/>
          <w:bCs/>
          <w:sz w:val="24"/>
          <w:szCs w:val="24"/>
        </w:rPr>
      </w:pPr>
      <w:r w:rsidRPr="000F67E3">
        <w:rPr>
          <w:b/>
          <w:bCs/>
          <w:sz w:val="24"/>
          <w:szCs w:val="24"/>
        </w:rPr>
        <w:t>Заказчик обязуется:</w:t>
      </w:r>
    </w:p>
    <w:p w:rsidR="00BA516D" w:rsidRPr="000F67E3" w:rsidRDefault="00BA516D" w:rsidP="00BA516D">
      <w:pPr>
        <w:pStyle w:val="ac"/>
        <w:numPr>
          <w:ilvl w:val="2"/>
          <w:numId w:val="1"/>
        </w:numPr>
        <w:autoSpaceDE w:val="0"/>
        <w:autoSpaceDN w:val="0"/>
        <w:adjustRightInd w:val="0"/>
        <w:spacing w:after="120"/>
        <w:ind w:left="0" w:firstLine="0"/>
        <w:contextualSpacing w:val="0"/>
        <w:jc w:val="both"/>
      </w:pPr>
      <w:proofErr w:type="gramStart"/>
      <w:r w:rsidRPr="000F67E3">
        <w:t>Обеспечить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roofErr w:type="gramEnd"/>
    </w:p>
    <w:p w:rsidR="00BA516D" w:rsidRPr="000F67E3" w:rsidRDefault="00BA516D" w:rsidP="00BA516D">
      <w:pPr>
        <w:pStyle w:val="ac"/>
        <w:numPr>
          <w:ilvl w:val="2"/>
          <w:numId w:val="1"/>
        </w:numPr>
        <w:autoSpaceDE w:val="0"/>
        <w:autoSpaceDN w:val="0"/>
        <w:adjustRightInd w:val="0"/>
        <w:spacing w:after="120"/>
        <w:ind w:left="0" w:firstLine="0"/>
        <w:contextualSpacing w:val="0"/>
        <w:jc w:val="both"/>
      </w:pPr>
      <w:r w:rsidRPr="000F67E3">
        <w:t>В случае</w:t>
      </w:r>
      <w:proofErr w:type="gramStart"/>
      <w:r w:rsidRPr="000F67E3">
        <w:t>,</w:t>
      </w:r>
      <w:proofErr w:type="gramEnd"/>
      <w:r w:rsidRPr="000F67E3">
        <w:t xml:space="preserve"> если энергопринимающие устройства Заказчика подключены</w:t>
      </w:r>
      <w:r w:rsidR="009145CD" w:rsidRPr="000F67E3">
        <w:t xml:space="preserve"> в установленном порядке </w:t>
      </w:r>
      <w:r w:rsidRPr="000F67E3">
        <w:t>к системам противоа</w:t>
      </w:r>
      <w:r w:rsidR="009145CD" w:rsidRPr="000F67E3">
        <w:t xml:space="preserve">варийной и режимной автоматики </w:t>
      </w:r>
      <w:r w:rsidRPr="000F67E3">
        <w:t>и находятся под их воздействием – обеспечить эксплуатацию принадлежащих Заказчику на праве собственности или ином законном основании систем противоаварийной и режимной автоматики, а также обеспечить возможность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rsidR="00BA516D" w:rsidRPr="000F67E3" w:rsidRDefault="00BA516D" w:rsidP="00BA516D">
      <w:pPr>
        <w:pStyle w:val="ac"/>
        <w:numPr>
          <w:ilvl w:val="2"/>
          <w:numId w:val="1"/>
        </w:numPr>
        <w:autoSpaceDE w:val="0"/>
        <w:autoSpaceDN w:val="0"/>
        <w:adjustRightInd w:val="0"/>
        <w:spacing w:after="120"/>
        <w:ind w:left="0" w:firstLine="0"/>
        <w:contextualSpacing w:val="0"/>
        <w:jc w:val="both"/>
      </w:pPr>
      <w:r w:rsidRPr="000F67E3">
        <w:t>Соблюдать предусмотренный настоящим Договором и документами о технологическом присоединении режим потребления (производства) электрической энергии (мощности)</w:t>
      </w:r>
    </w:p>
    <w:p w:rsidR="00BA516D" w:rsidRPr="000F67E3" w:rsidRDefault="00BA516D" w:rsidP="00BA516D">
      <w:pPr>
        <w:pStyle w:val="a3"/>
        <w:widowControl/>
        <w:numPr>
          <w:ilvl w:val="2"/>
          <w:numId w:val="1"/>
        </w:numPr>
        <w:autoSpaceDE/>
        <w:autoSpaceDN/>
        <w:spacing w:after="120"/>
        <w:ind w:left="0" w:firstLine="0"/>
        <w:rPr>
          <w:sz w:val="24"/>
          <w:szCs w:val="24"/>
        </w:rPr>
      </w:pPr>
      <w:r w:rsidRPr="000F67E3">
        <w:rPr>
          <w:sz w:val="24"/>
          <w:szCs w:val="24"/>
        </w:rPr>
        <w:t>Оплачивать услуги Исполнителя по передаче электрической энергии в размере и сроки, установленные настоящим Договором.</w:t>
      </w:r>
    </w:p>
    <w:p w:rsidR="00BA516D" w:rsidRPr="000F67E3" w:rsidRDefault="00BA516D" w:rsidP="00BA516D">
      <w:pPr>
        <w:pStyle w:val="a3"/>
        <w:widowControl/>
        <w:numPr>
          <w:ilvl w:val="2"/>
          <w:numId w:val="1"/>
        </w:numPr>
        <w:autoSpaceDE/>
        <w:autoSpaceDN/>
        <w:spacing w:after="120"/>
        <w:ind w:left="0" w:firstLine="0"/>
        <w:rPr>
          <w:sz w:val="24"/>
          <w:szCs w:val="24"/>
        </w:rPr>
      </w:pPr>
      <w:proofErr w:type="gramStart"/>
      <w:r w:rsidRPr="000F67E3">
        <w:rPr>
          <w:sz w:val="24"/>
          <w:szCs w:val="24"/>
        </w:rPr>
        <w:t xml:space="preserve">Поддерживать в надлежащем техническом состоянии принадлежащие Заказчику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w:t>
      </w:r>
      <w:r w:rsidRPr="000F67E3">
        <w:rPr>
          <w:sz w:val="24"/>
          <w:szCs w:val="24"/>
        </w:rPr>
        <w:lastRenderedPageBreak/>
        <w:t>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0F67E3">
        <w:rPr>
          <w:sz w:val="24"/>
          <w:szCs w:val="24"/>
        </w:rPr>
        <w:t xml:space="preserve">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060F7" w:rsidRPr="000F67E3" w:rsidRDefault="00632DA1" w:rsidP="00BA516D">
      <w:pPr>
        <w:pStyle w:val="a3"/>
        <w:widowControl/>
        <w:numPr>
          <w:ilvl w:val="2"/>
          <w:numId w:val="1"/>
        </w:numPr>
        <w:autoSpaceDE/>
        <w:autoSpaceDN/>
        <w:spacing w:after="120"/>
        <w:ind w:left="0" w:firstLine="0"/>
        <w:rPr>
          <w:sz w:val="24"/>
          <w:szCs w:val="24"/>
        </w:rPr>
      </w:pPr>
      <w:r w:rsidRPr="000F67E3">
        <w:rPr>
          <w:sz w:val="24"/>
          <w:szCs w:val="24"/>
        </w:rPr>
        <w:t>Осуществлять эксплуатацию принадлежащих Заказчику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32DA1" w:rsidRPr="000F67E3" w:rsidRDefault="00632DA1" w:rsidP="00BA516D">
      <w:pPr>
        <w:pStyle w:val="a3"/>
        <w:widowControl/>
        <w:numPr>
          <w:ilvl w:val="2"/>
          <w:numId w:val="1"/>
        </w:numPr>
        <w:autoSpaceDE/>
        <w:autoSpaceDN/>
        <w:spacing w:after="120"/>
        <w:ind w:left="0" w:firstLine="0"/>
        <w:rPr>
          <w:sz w:val="24"/>
          <w:szCs w:val="24"/>
        </w:rPr>
      </w:pPr>
      <w:proofErr w:type="gramStart"/>
      <w:r w:rsidRPr="000F67E3">
        <w:rPr>
          <w:sz w:val="24"/>
          <w:szCs w:val="24"/>
        </w:rPr>
        <w:t>Соблюдать заданные</w:t>
      </w:r>
      <w:r w:rsidR="00D87C8F" w:rsidRPr="000F67E3">
        <w:rPr>
          <w:sz w:val="24"/>
          <w:szCs w:val="24"/>
        </w:rPr>
        <w:t>,</w:t>
      </w:r>
      <w:r w:rsidRPr="000F67E3">
        <w:rPr>
          <w:sz w:val="24"/>
          <w:szCs w:val="24"/>
        </w:rPr>
        <w:t xml:space="preserve"> в установленном порядке</w:t>
      </w:r>
      <w:r w:rsidR="00D87C8F" w:rsidRPr="000F67E3">
        <w:rPr>
          <w:sz w:val="24"/>
          <w:szCs w:val="24"/>
        </w:rPr>
        <w:t>,</w:t>
      </w:r>
      <w:r w:rsidRPr="000F67E3">
        <w:rPr>
          <w:sz w:val="24"/>
          <w:szCs w:val="24"/>
        </w:rPr>
        <w:t xml:space="preserve"> Исполнителем, системным оператором</w:t>
      </w:r>
      <w:r w:rsidR="004D0D5C" w:rsidRPr="000F67E3">
        <w:rPr>
          <w:sz w:val="24"/>
          <w:szCs w:val="24"/>
        </w:rPr>
        <w:t xml:space="preserve"> (субъектом оперативно-диспетчерского управления)</w:t>
      </w:r>
      <w:r w:rsidRPr="000F67E3">
        <w:rPr>
          <w:sz w:val="24"/>
          <w:szCs w:val="24"/>
        </w:rPr>
        <w:t xml:space="preserve"> требования к установке устройств релейной защиты и автоматики, а также поддерживать схему электроснабжения</w:t>
      </w:r>
      <w:r w:rsidR="006D2F20" w:rsidRPr="000F67E3">
        <w:rPr>
          <w:sz w:val="24"/>
          <w:szCs w:val="24"/>
        </w:rPr>
        <w:t xml:space="preserve"> в надлежащем техническом состоянии</w:t>
      </w:r>
      <w:r w:rsidR="00D87C8F" w:rsidRPr="000F67E3">
        <w:rPr>
          <w:sz w:val="24"/>
          <w:szCs w:val="24"/>
        </w:rPr>
        <w:t>,</w:t>
      </w:r>
      <w:r w:rsidRPr="000F67E3">
        <w:rPr>
          <w:sz w:val="24"/>
          <w:szCs w:val="24"/>
        </w:rPr>
        <w:t xml:space="preserve">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4D0D5C" w:rsidRPr="000F67E3" w:rsidRDefault="004D0D5C" w:rsidP="00BA516D">
      <w:pPr>
        <w:pStyle w:val="a3"/>
        <w:widowControl/>
        <w:numPr>
          <w:ilvl w:val="2"/>
          <w:numId w:val="1"/>
        </w:numPr>
        <w:autoSpaceDE/>
        <w:autoSpaceDN/>
        <w:spacing w:after="120"/>
        <w:ind w:left="0" w:firstLine="0"/>
        <w:rPr>
          <w:sz w:val="24"/>
          <w:szCs w:val="24"/>
        </w:rPr>
      </w:pPr>
      <w:r w:rsidRPr="000F67E3">
        <w:rPr>
          <w:sz w:val="24"/>
          <w:szCs w:val="24"/>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Заказчика, соответствующие техническим регламентам и иным обязательным требованиям, в том числе соблюдать установленные настоящим Договором значения соотношения потребления активной и реактивной мощности (указаны в </w:t>
      </w:r>
      <w:r w:rsidRPr="000F67E3">
        <w:rPr>
          <w:b/>
          <w:i/>
          <w:sz w:val="24"/>
          <w:szCs w:val="24"/>
        </w:rPr>
        <w:t>Приложении № 1</w:t>
      </w:r>
      <w:r w:rsidRPr="000F67E3">
        <w:rPr>
          <w:sz w:val="24"/>
          <w:szCs w:val="24"/>
        </w:rPr>
        <w:t xml:space="preserve"> к настоящему Договору).</w:t>
      </w:r>
    </w:p>
    <w:p w:rsidR="00632DA1" w:rsidRPr="000F67E3" w:rsidRDefault="00632DA1" w:rsidP="00855A56">
      <w:pPr>
        <w:pStyle w:val="a3"/>
        <w:widowControl/>
        <w:numPr>
          <w:ilvl w:val="2"/>
          <w:numId w:val="1"/>
        </w:numPr>
        <w:autoSpaceDE/>
        <w:autoSpaceDN/>
        <w:spacing w:after="120"/>
        <w:ind w:left="0" w:firstLine="0"/>
        <w:rPr>
          <w:sz w:val="24"/>
          <w:szCs w:val="24"/>
        </w:rPr>
      </w:pPr>
      <w:proofErr w:type="gramStart"/>
      <w:r w:rsidRPr="000F67E3">
        <w:rPr>
          <w:sz w:val="24"/>
          <w:szCs w:val="24"/>
        </w:rPr>
        <w:t xml:space="preserve">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w:t>
      </w:r>
      <w:r w:rsidR="00592C86" w:rsidRPr="000F67E3">
        <w:rPr>
          <w:sz w:val="24"/>
          <w:szCs w:val="24"/>
        </w:rPr>
        <w:t xml:space="preserve">ограничения режима потребления электрической энергии (мощности) при возникновении (угрозе возникновения) дефицита электрической энергии </w:t>
      </w:r>
      <w:r w:rsidR="00C45B27" w:rsidRPr="000F67E3">
        <w:rPr>
          <w:sz w:val="24"/>
          <w:szCs w:val="24"/>
        </w:rPr>
        <w:t xml:space="preserve">и </w:t>
      </w:r>
      <w:r w:rsidR="00592C86" w:rsidRPr="000F67E3">
        <w:rPr>
          <w:sz w:val="24"/>
          <w:szCs w:val="24"/>
        </w:rPr>
        <w:t xml:space="preserve">мощности, а также в </w:t>
      </w:r>
      <w:r w:rsidR="00F30176" w:rsidRPr="000F67E3">
        <w:rPr>
          <w:sz w:val="24"/>
          <w:szCs w:val="24"/>
        </w:rPr>
        <w:t xml:space="preserve">иных </w:t>
      </w:r>
      <w:r w:rsidR="00592C86" w:rsidRPr="000F67E3">
        <w:rPr>
          <w:sz w:val="24"/>
          <w:szCs w:val="24"/>
        </w:rPr>
        <w:t>случаях</w:t>
      </w:r>
      <w:r w:rsidR="004402C6" w:rsidRPr="000F67E3">
        <w:rPr>
          <w:sz w:val="24"/>
          <w:szCs w:val="24"/>
        </w:rPr>
        <w:t>,</w:t>
      </w:r>
      <w:r w:rsidR="00592C86" w:rsidRPr="000F67E3">
        <w:rPr>
          <w:sz w:val="24"/>
          <w:szCs w:val="24"/>
        </w:rPr>
        <w:t xml:space="preserve"> предусмотренных законодательством </w:t>
      </w:r>
      <w:r w:rsidR="00F30176" w:rsidRPr="000F67E3">
        <w:rPr>
          <w:sz w:val="24"/>
          <w:szCs w:val="24"/>
        </w:rPr>
        <w:t>Российской Федерации</w:t>
      </w:r>
      <w:r w:rsidR="004402C6" w:rsidRPr="000F67E3">
        <w:rPr>
          <w:sz w:val="24"/>
          <w:szCs w:val="24"/>
        </w:rPr>
        <w:t>,</w:t>
      </w:r>
      <w:r w:rsidR="00592C86" w:rsidRPr="000F67E3">
        <w:rPr>
          <w:sz w:val="24"/>
          <w:szCs w:val="24"/>
        </w:rPr>
        <w:t xml:space="preserve"> в качестве основания для введения полного или частичного</w:t>
      </w:r>
      <w:r w:rsidR="00F46F72" w:rsidRPr="000F67E3">
        <w:rPr>
          <w:sz w:val="24"/>
          <w:szCs w:val="24"/>
        </w:rPr>
        <w:t xml:space="preserve"> ограничения режима потребления (в том числе совершать действия по</w:t>
      </w:r>
      <w:proofErr w:type="gramEnd"/>
      <w:r w:rsidR="00F46F72" w:rsidRPr="000F67E3">
        <w:rPr>
          <w:sz w:val="24"/>
          <w:szCs w:val="24"/>
        </w:rPr>
        <w:t xml:space="preserve"> самостоятельному введению ограничения электроснабжения на своих объектах).</w:t>
      </w:r>
    </w:p>
    <w:p w:rsidR="00044FA3" w:rsidRPr="000F67E3" w:rsidRDefault="00044FA3" w:rsidP="00855A56">
      <w:pPr>
        <w:pStyle w:val="a3"/>
        <w:widowControl/>
        <w:autoSpaceDE/>
        <w:autoSpaceDN/>
        <w:spacing w:after="120"/>
        <w:rPr>
          <w:sz w:val="24"/>
          <w:szCs w:val="24"/>
        </w:rPr>
      </w:pPr>
      <w:r w:rsidRPr="000F67E3">
        <w:rPr>
          <w:sz w:val="24"/>
          <w:szCs w:val="24"/>
        </w:rPr>
        <w:t>Обеспечить доступ к принадлежащим Заказчику энергопринимающим устройствам</w:t>
      </w:r>
      <w:r w:rsidR="005F1A4E" w:rsidRPr="000F67E3">
        <w:rPr>
          <w:sz w:val="24"/>
          <w:szCs w:val="24"/>
        </w:rPr>
        <w:t xml:space="preserve"> представителей </w:t>
      </w:r>
      <w:r w:rsidRPr="000F67E3">
        <w:rPr>
          <w:sz w:val="24"/>
          <w:szCs w:val="24"/>
        </w:rPr>
        <w:t xml:space="preserve">Исполнителя, </w:t>
      </w:r>
      <w:proofErr w:type="spellStart"/>
      <w:r w:rsidRPr="000F67E3">
        <w:rPr>
          <w:sz w:val="24"/>
          <w:szCs w:val="24"/>
        </w:rPr>
        <w:t>Субисполнителя</w:t>
      </w:r>
      <w:proofErr w:type="spellEnd"/>
      <w:r w:rsidRPr="000F67E3">
        <w:rPr>
          <w:sz w:val="24"/>
          <w:szCs w:val="24"/>
        </w:rPr>
        <w:t xml:space="preserve"> (если </w:t>
      </w:r>
      <w:proofErr w:type="spellStart"/>
      <w:r w:rsidRPr="000F67E3">
        <w:rPr>
          <w:sz w:val="24"/>
          <w:szCs w:val="24"/>
        </w:rPr>
        <w:t>энергопринмающие</w:t>
      </w:r>
      <w:proofErr w:type="spellEnd"/>
      <w:r w:rsidRPr="000F67E3">
        <w:rPr>
          <w:sz w:val="24"/>
          <w:szCs w:val="24"/>
        </w:rPr>
        <w:t xml:space="preserve"> устройства присоединены к объектам </w:t>
      </w:r>
      <w:proofErr w:type="spellStart"/>
      <w:r w:rsidRPr="000F67E3">
        <w:rPr>
          <w:sz w:val="24"/>
          <w:szCs w:val="24"/>
        </w:rPr>
        <w:t>Субисполнителя</w:t>
      </w:r>
      <w:proofErr w:type="spellEnd"/>
      <w:r w:rsidRPr="000F67E3">
        <w:rPr>
          <w:sz w:val="24"/>
          <w:szCs w:val="24"/>
        </w:rPr>
        <w:t>) и инициатора введения ограничения для присутствия при осуществлении Заказчиком действий по самостоятельному ограничению режима потребления.</w:t>
      </w:r>
    </w:p>
    <w:p w:rsidR="00592C86" w:rsidRPr="000F67E3" w:rsidRDefault="00592C86" w:rsidP="00855A56">
      <w:pPr>
        <w:pStyle w:val="a3"/>
        <w:widowControl/>
        <w:numPr>
          <w:ilvl w:val="2"/>
          <w:numId w:val="1"/>
        </w:numPr>
        <w:autoSpaceDE/>
        <w:autoSpaceDN/>
        <w:spacing w:after="120"/>
        <w:ind w:left="0" w:firstLine="0"/>
        <w:rPr>
          <w:sz w:val="24"/>
          <w:szCs w:val="24"/>
        </w:rPr>
      </w:pPr>
      <w:r w:rsidRPr="000F67E3">
        <w:rPr>
          <w:sz w:val="24"/>
          <w:szCs w:val="24"/>
        </w:rPr>
        <w:t>Представлять Исполнителю по запросу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592C86" w:rsidRPr="000F67E3" w:rsidRDefault="008E6ED8" w:rsidP="00DA4601">
      <w:pPr>
        <w:pStyle w:val="a3"/>
        <w:widowControl/>
        <w:numPr>
          <w:ilvl w:val="2"/>
          <w:numId w:val="1"/>
        </w:numPr>
        <w:autoSpaceDE/>
        <w:autoSpaceDN/>
        <w:spacing w:after="120"/>
        <w:ind w:left="0" w:firstLine="0"/>
        <w:rPr>
          <w:sz w:val="24"/>
          <w:szCs w:val="24"/>
        </w:rPr>
      </w:pPr>
      <w:r w:rsidRPr="000F67E3">
        <w:rPr>
          <w:sz w:val="24"/>
          <w:szCs w:val="24"/>
        </w:rPr>
        <w:t>Незамедлительно информировать Исполнителя об аварийных ситуациях на энергетических объектах, в том числе обо всех неисправностях оборудования, принадлежащего Исполнителю, находящегося в помещении и (или) на территории Заказчика</w:t>
      </w:r>
      <w:r w:rsidR="002026A3" w:rsidRPr="000F67E3">
        <w:rPr>
          <w:sz w:val="24"/>
          <w:szCs w:val="24"/>
        </w:rPr>
        <w:t>.</w:t>
      </w:r>
    </w:p>
    <w:p w:rsidR="004F762E" w:rsidRPr="000F67E3" w:rsidRDefault="008E6ED8" w:rsidP="00DA4601">
      <w:pPr>
        <w:pStyle w:val="a3"/>
        <w:widowControl/>
        <w:numPr>
          <w:ilvl w:val="2"/>
          <w:numId w:val="1"/>
        </w:numPr>
        <w:autoSpaceDE/>
        <w:autoSpaceDN/>
        <w:spacing w:after="120"/>
        <w:ind w:left="0" w:firstLine="0"/>
        <w:rPr>
          <w:sz w:val="24"/>
          <w:szCs w:val="24"/>
        </w:rPr>
      </w:pPr>
      <w:r w:rsidRPr="000F67E3">
        <w:rPr>
          <w:sz w:val="24"/>
          <w:szCs w:val="24"/>
        </w:rPr>
        <w:t>Информировать Исполнителя о плановом, текущем и капитальном ремонте на энергетических объектах Заказчика не позднее, чем за 10 дней до их начала</w:t>
      </w:r>
      <w:r w:rsidR="004F762E" w:rsidRPr="000F67E3">
        <w:rPr>
          <w:sz w:val="24"/>
          <w:szCs w:val="24"/>
        </w:rPr>
        <w:t>.</w:t>
      </w:r>
    </w:p>
    <w:p w:rsidR="00592C86" w:rsidRPr="000F67E3" w:rsidRDefault="00592C86" w:rsidP="00DA4601">
      <w:pPr>
        <w:pStyle w:val="a3"/>
        <w:widowControl/>
        <w:numPr>
          <w:ilvl w:val="2"/>
          <w:numId w:val="1"/>
        </w:numPr>
        <w:autoSpaceDE/>
        <w:autoSpaceDN/>
        <w:spacing w:after="120"/>
        <w:ind w:left="0" w:firstLine="0"/>
        <w:rPr>
          <w:sz w:val="24"/>
          <w:szCs w:val="24"/>
        </w:rPr>
      </w:pPr>
      <w:r w:rsidRPr="000F67E3">
        <w:rPr>
          <w:sz w:val="24"/>
          <w:szCs w:val="24"/>
        </w:rPr>
        <w:t>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C3224" w:rsidRPr="000F67E3" w:rsidRDefault="00DA2995" w:rsidP="00DA4601">
      <w:pPr>
        <w:pStyle w:val="a3"/>
        <w:widowControl/>
        <w:numPr>
          <w:ilvl w:val="2"/>
          <w:numId w:val="1"/>
        </w:numPr>
        <w:autoSpaceDE/>
        <w:autoSpaceDN/>
        <w:spacing w:after="120"/>
        <w:ind w:left="0" w:firstLine="0"/>
        <w:rPr>
          <w:sz w:val="24"/>
          <w:szCs w:val="24"/>
        </w:rPr>
      </w:pPr>
      <w:r w:rsidRPr="000F67E3">
        <w:rPr>
          <w:sz w:val="24"/>
          <w:szCs w:val="24"/>
        </w:rPr>
        <w:t>Беспрепятственно по предварительному согласованию в срок не менее чем за 5 дней допускать уполномоченных представителей</w:t>
      </w:r>
      <w:r w:rsidR="00BC3224" w:rsidRPr="000F67E3">
        <w:rPr>
          <w:sz w:val="24"/>
          <w:szCs w:val="24"/>
        </w:rPr>
        <w:t xml:space="preserve"> Исполнителя в пункты контроля и учета </w:t>
      </w:r>
      <w:r w:rsidR="00BC3224" w:rsidRPr="000F67E3">
        <w:rPr>
          <w:sz w:val="24"/>
          <w:szCs w:val="24"/>
        </w:rPr>
        <w:lastRenderedPageBreak/>
        <w:t>количества и каче</w:t>
      </w:r>
      <w:r w:rsidR="00881B1F" w:rsidRPr="000F67E3">
        <w:rPr>
          <w:sz w:val="24"/>
          <w:szCs w:val="24"/>
        </w:rPr>
        <w:t>ст</w:t>
      </w:r>
      <w:r w:rsidR="00BC3224" w:rsidRPr="000F67E3">
        <w:rPr>
          <w:sz w:val="24"/>
          <w:szCs w:val="24"/>
        </w:rPr>
        <w:t xml:space="preserve">ва переданной электрической энергии в порядке и случаях, установленных законодательством </w:t>
      </w:r>
      <w:r w:rsidR="00F30176" w:rsidRPr="000F67E3">
        <w:rPr>
          <w:sz w:val="24"/>
          <w:szCs w:val="24"/>
        </w:rPr>
        <w:t>Российской Федерации</w:t>
      </w:r>
      <w:r w:rsidR="00BC3224" w:rsidRPr="000F67E3">
        <w:rPr>
          <w:sz w:val="24"/>
          <w:szCs w:val="24"/>
        </w:rPr>
        <w:t xml:space="preserve"> и настоящим </w:t>
      </w:r>
      <w:r w:rsidRPr="000F67E3">
        <w:rPr>
          <w:sz w:val="24"/>
          <w:szCs w:val="24"/>
        </w:rPr>
        <w:t>Договором</w:t>
      </w:r>
      <w:r w:rsidR="00BC3224" w:rsidRPr="000F67E3">
        <w:rPr>
          <w:sz w:val="24"/>
          <w:szCs w:val="24"/>
        </w:rPr>
        <w:t>.</w:t>
      </w:r>
    </w:p>
    <w:p w:rsidR="00881B1F" w:rsidRPr="000F67E3" w:rsidRDefault="00D31E42" w:rsidP="00DA4601">
      <w:pPr>
        <w:pStyle w:val="a3"/>
        <w:widowControl/>
        <w:numPr>
          <w:ilvl w:val="2"/>
          <w:numId w:val="1"/>
        </w:numPr>
        <w:autoSpaceDE/>
        <w:autoSpaceDN/>
        <w:spacing w:after="120"/>
        <w:ind w:left="0" w:firstLine="0"/>
        <w:rPr>
          <w:sz w:val="24"/>
          <w:szCs w:val="24"/>
        </w:rPr>
      </w:pPr>
      <w:r w:rsidRPr="000F67E3">
        <w:rPr>
          <w:sz w:val="24"/>
          <w:szCs w:val="24"/>
        </w:rPr>
        <w:t>Обеспечивать соблюдение</w:t>
      </w:r>
      <w:r w:rsidR="004402C6" w:rsidRPr="000F67E3">
        <w:rPr>
          <w:sz w:val="24"/>
          <w:szCs w:val="24"/>
        </w:rPr>
        <w:t>,</w:t>
      </w:r>
      <w:r w:rsidRPr="000F67E3">
        <w:rPr>
          <w:sz w:val="24"/>
          <w:szCs w:val="24"/>
        </w:rPr>
        <w:t xml:space="preserve"> установленного актом согласования технологической и (или) аварийной брони</w:t>
      </w:r>
      <w:r w:rsidR="004402C6" w:rsidRPr="000F67E3">
        <w:rPr>
          <w:sz w:val="24"/>
          <w:szCs w:val="24"/>
        </w:rPr>
        <w:t>,</w:t>
      </w:r>
      <w:r w:rsidRPr="000F67E3">
        <w:rPr>
          <w:sz w:val="24"/>
          <w:szCs w:val="24"/>
        </w:rPr>
        <w:t xml:space="preserve">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31E42" w:rsidRPr="000F67E3" w:rsidRDefault="00D31E42" w:rsidP="00DA4601">
      <w:pPr>
        <w:pStyle w:val="a3"/>
        <w:widowControl/>
        <w:numPr>
          <w:ilvl w:val="2"/>
          <w:numId w:val="1"/>
        </w:numPr>
        <w:autoSpaceDE/>
        <w:autoSpaceDN/>
        <w:spacing w:after="120"/>
        <w:ind w:left="0" w:firstLine="0"/>
        <w:rPr>
          <w:sz w:val="24"/>
          <w:szCs w:val="24"/>
        </w:rPr>
      </w:pPr>
      <w:proofErr w:type="gramStart"/>
      <w:r w:rsidRPr="000F67E3">
        <w:rPr>
          <w:sz w:val="24"/>
          <w:szCs w:val="24"/>
        </w:rPr>
        <w:t>Обеспечивать проведение замеров на энергопринимающих устройствах, в отношении ко</w:t>
      </w:r>
      <w:r w:rsidR="00986F55" w:rsidRPr="000F67E3">
        <w:rPr>
          <w:sz w:val="24"/>
          <w:szCs w:val="24"/>
        </w:rPr>
        <w:t xml:space="preserve">торых заключен настоящий </w:t>
      </w:r>
      <w:r w:rsidR="00166BC5" w:rsidRPr="000F67E3">
        <w:rPr>
          <w:sz w:val="24"/>
          <w:szCs w:val="24"/>
        </w:rPr>
        <w:t>Договор</w:t>
      </w:r>
      <w:r w:rsidR="00986F55" w:rsidRPr="000F67E3">
        <w:rPr>
          <w:sz w:val="24"/>
          <w:szCs w:val="24"/>
        </w:rPr>
        <w:t xml:space="preserve">, </w:t>
      </w:r>
      <w:r w:rsidRPr="000F67E3">
        <w:rPr>
          <w:sz w:val="24"/>
          <w:szCs w:val="24"/>
        </w:rPr>
        <w:t xml:space="preserve">и предоставлять Исполнителю информацию о результатах проведенных замеров в течение 3 рабочих дней с даты проведения соответствующего замера </w:t>
      </w:r>
      <w:r w:rsidR="00986F55" w:rsidRPr="000F67E3">
        <w:rPr>
          <w:sz w:val="24"/>
          <w:szCs w:val="24"/>
        </w:rPr>
        <w:t xml:space="preserve">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w:t>
      </w:r>
      <w:r w:rsidR="00166BC5" w:rsidRPr="000F67E3">
        <w:rPr>
          <w:sz w:val="24"/>
          <w:szCs w:val="24"/>
        </w:rPr>
        <w:t>Российской Федерации</w:t>
      </w:r>
      <w:r w:rsidR="00986F55" w:rsidRPr="000F67E3">
        <w:rPr>
          <w:sz w:val="24"/>
          <w:szCs w:val="24"/>
        </w:rPr>
        <w:t xml:space="preserve"> об электроэнергетике, в </w:t>
      </w:r>
      <w:proofErr w:type="spellStart"/>
      <w:r w:rsidR="00986F55" w:rsidRPr="000F67E3">
        <w:rPr>
          <w:sz w:val="24"/>
          <w:szCs w:val="24"/>
        </w:rPr>
        <w:t>т.ч</w:t>
      </w:r>
      <w:proofErr w:type="spellEnd"/>
      <w:r w:rsidR="00986F55" w:rsidRPr="000F67E3">
        <w:rPr>
          <w:sz w:val="24"/>
          <w:szCs w:val="24"/>
        </w:rPr>
        <w:t>. в соответствии с заданием субъекта</w:t>
      </w:r>
      <w:proofErr w:type="gramEnd"/>
      <w:r w:rsidR="00986F55" w:rsidRPr="000F67E3">
        <w:rPr>
          <w:sz w:val="24"/>
          <w:szCs w:val="24"/>
        </w:rPr>
        <w:t xml:space="preserve"> оперативно-диспетчерского управления в электроэнергетике (кроме случаев наличия у потребителя системы учета, удаленный доступ к данным которой предоставлен Исполнителю).</w:t>
      </w:r>
    </w:p>
    <w:p w:rsidR="002978BE" w:rsidRPr="000F67E3" w:rsidRDefault="00986F55" w:rsidP="00DA4601">
      <w:pPr>
        <w:pStyle w:val="a3"/>
        <w:widowControl/>
        <w:numPr>
          <w:ilvl w:val="2"/>
          <w:numId w:val="1"/>
        </w:numPr>
        <w:autoSpaceDE/>
        <w:autoSpaceDN/>
        <w:spacing w:after="120"/>
        <w:ind w:left="0" w:firstLine="0"/>
        <w:rPr>
          <w:sz w:val="24"/>
          <w:szCs w:val="24"/>
        </w:rPr>
      </w:pPr>
      <w:proofErr w:type="gramStart"/>
      <w:r w:rsidRPr="000F67E3">
        <w:rPr>
          <w:sz w:val="24"/>
          <w:szCs w:val="24"/>
        </w:rPr>
        <w:t xml:space="preserve">Обеспечить предоставление </w:t>
      </w:r>
      <w:r w:rsidR="008228E0" w:rsidRPr="000F67E3">
        <w:rPr>
          <w:sz w:val="24"/>
          <w:szCs w:val="24"/>
        </w:rPr>
        <w:t xml:space="preserve">проекта акта согласования технологической и (или) аварийной брони в адрес Исполнителя в течение 30 дней с даты заключения настоящего </w:t>
      </w:r>
      <w:r w:rsidR="00166BC5" w:rsidRPr="000F67E3">
        <w:rPr>
          <w:sz w:val="24"/>
          <w:szCs w:val="24"/>
        </w:rPr>
        <w:t>Договора</w:t>
      </w:r>
      <w:r w:rsidR="008228E0" w:rsidRPr="000F67E3">
        <w:rPr>
          <w:sz w:val="24"/>
          <w:szCs w:val="24"/>
        </w:rPr>
        <w:t>, если на эту дату у Заказчика, ограничение режима потребления электрической энергии (мощности) которого может привести к экономическим, экологическим, социальным последствиям</w:t>
      </w:r>
      <w:r w:rsidR="004402C6" w:rsidRPr="000F67E3">
        <w:rPr>
          <w:sz w:val="24"/>
          <w:szCs w:val="24"/>
        </w:rPr>
        <w:t>,</w:t>
      </w:r>
      <w:r w:rsidR="008228E0" w:rsidRPr="000F67E3">
        <w:rPr>
          <w:sz w:val="24"/>
          <w:szCs w:val="24"/>
        </w:rPr>
        <w:t xml:space="preserve"> отсутствовал акт согласования технологической и (или) аварийной брони, или в течение 30 дней с даты возникновения</w:t>
      </w:r>
      <w:r w:rsidR="00D75479" w:rsidRPr="000F67E3">
        <w:rPr>
          <w:sz w:val="24"/>
          <w:szCs w:val="24"/>
        </w:rPr>
        <w:t>,</w:t>
      </w:r>
      <w:r w:rsidR="008228E0" w:rsidRPr="000F67E3">
        <w:rPr>
          <w:sz w:val="24"/>
          <w:szCs w:val="24"/>
        </w:rPr>
        <w:t xml:space="preserve"> установленных законодательством</w:t>
      </w:r>
      <w:proofErr w:type="gramEnd"/>
      <w:r w:rsidR="008228E0" w:rsidRPr="000F67E3">
        <w:rPr>
          <w:sz w:val="24"/>
          <w:szCs w:val="24"/>
        </w:rPr>
        <w:t xml:space="preserve"> </w:t>
      </w:r>
      <w:r w:rsidR="00166BC5" w:rsidRPr="000F67E3">
        <w:rPr>
          <w:sz w:val="24"/>
          <w:szCs w:val="24"/>
        </w:rPr>
        <w:t>Российской Федерации</w:t>
      </w:r>
      <w:r w:rsidR="00D75479" w:rsidRPr="000F67E3">
        <w:rPr>
          <w:sz w:val="24"/>
          <w:szCs w:val="24"/>
        </w:rPr>
        <w:t>,</w:t>
      </w:r>
      <w:r w:rsidR="008228E0" w:rsidRPr="000F67E3">
        <w:rPr>
          <w:sz w:val="24"/>
          <w:szCs w:val="24"/>
        </w:rPr>
        <w:t xml:space="preserve"> оснований для изменения такого акта.</w:t>
      </w:r>
    </w:p>
    <w:p w:rsidR="002026A3" w:rsidRPr="000F67E3" w:rsidRDefault="00F46F72" w:rsidP="00DA4601">
      <w:pPr>
        <w:pStyle w:val="a3"/>
        <w:widowControl/>
        <w:numPr>
          <w:ilvl w:val="2"/>
          <w:numId w:val="1"/>
        </w:numPr>
        <w:autoSpaceDE/>
        <w:autoSpaceDN/>
        <w:spacing w:after="120"/>
        <w:ind w:left="0" w:firstLine="0"/>
        <w:rPr>
          <w:sz w:val="24"/>
          <w:szCs w:val="24"/>
        </w:rPr>
      </w:pPr>
      <w:r w:rsidRPr="000F67E3">
        <w:rPr>
          <w:sz w:val="24"/>
          <w:szCs w:val="24"/>
        </w:rPr>
        <w:t xml:space="preserve"> </w:t>
      </w:r>
      <w:r w:rsidR="00855A56" w:rsidRPr="000F67E3">
        <w:rPr>
          <w:sz w:val="24"/>
          <w:szCs w:val="24"/>
        </w:rPr>
        <w:t>Предоставить Исполнителю список лиц (подразделение, Ф.И.О, должность), имеющих право вести оперативные переговоры с указанием телефонных номеров (в том числе мобильных) и адресов электронной почты. Направлять актуальную информацию по мере внесения изменений в данный список.</w:t>
      </w:r>
    </w:p>
    <w:p w:rsidR="002026A3" w:rsidRPr="000F67E3" w:rsidRDefault="002026A3" w:rsidP="00DA4601">
      <w:pPr>
        <w:pStyle w:val="a3"/>
        <w:widowControl/>
        <w:numPr>
          <w:ilvl w:val="2"/>
          <w:numId w:val="1"/>
        </w:numPr>
        <w:autoSpaceDE/>
        <w:autoSpaceDN/>
        <w:spacing w:after="120"/>
        <w:ind w:left="0" w:firstLine="0"/>
        <w:rPr>
          <w:sz w:val="24"/>
          <w:szCs w:val="24"/>
        </w:rPr>
      </w:pPr>
      <w:proofErr w:type="gramStart"/>
      <w:r w:rsidRPr="000F67E3">
        <w:rPr>
          <w:sz w:val="24"/>
          <w:szCs w:val="24"/>
        </w:rPr>
        <w:t xml:space="preserve">Компенсировать затраты Исполнителя </w:t>
      </w:r>
      <w:r w:rsidR="009A39FA" w:rsidRPr="000F67E3">
        <w:rPr>
          <w:sz w:val="24"/>
          <w:szCs w:val="24"/>
        </w:rPr>
        <w:t>(</w:t>
      </w:r>
      <w:proofErr w:type="spellStart"/>
      <w:r w:rsidR="009A39FA" w:rsidRPr="000F67E3">
        <w:rPr>
          <w:sz w:val="24"/>
          <w:szCs w:val="24"/>
        </w:rPr>
        <w:t>Субисполнителя</w:t>
      </w:r>
      <w:proofErr w:type="spellEnd"/>
      <w:r w:rsidR="009A39FA" w:rsidRPr="000F67E3">
        <w:rPr>
          <w:sz w:val="24"/>
          <w:szCs w:val="24"/>
        </w:rPr>
        <w:t xml:space="preserve">, если </w:t>
      </w:r>
      <w:proofErr w:type="spellStart"/>
      <w:r w:rsidR="009A39FA" w:rsidRPr="000F67E3">
        <w:rPr>
          <w:sz w:val="24"/>
          <w:szCs w:val="24"/>
        </w:rPr>
        <w:t>энергопринмающие</w:t>
      </w:r>
      <w:proofErr w:type="spellEnd"/>
      <w:r w:rsidR="009A39FA" w:rsidRPr="000F67E3">
        <w:rPr>
          <w:sz w:val="24"/>
          <w:szCs w:val="24"/>
        </w:rPr>
        <w:t xml:space="preserve"> устройства присоединены к объектам </w:t>
      </w:r>
      <w:proofErr w:type="spellStart"/>
      <w:r w:rsidR="009A39FA" w:rsidRPr="000F67E3">
        <w:rPr>
          <w:sz w:val="24"/>
          <w:szCs w:val="24"/>
        </w:rPr>
        <w:t>Субисполнителя</w:t>
      </w:r>
      <w:proofErr w:type="spellEnd"/>
      <w:r w:rsidR="009A39FA" w:rsidRPr="000F67E3">
        <w:rPr>
          <w:sz w:val="24"/>
          <w:szCs w:val="24"/>
        </w:rPr>
        <w:t xml:space="preserve">) </w:t>
      </w:r>
      <w:r w:rsidRPr="000F67E3">
        <w:rPr>
          <w:sz w:val="24"/>
          <w:szCs w:val="24"/>
        </w:rPr>
        <w:t>на введение полного или частичного ограничения режима потребления электрической энергии</w:t>
      </w:r>
      <w:r w:rsidR="00855A56" w:rsidRPr="000F67E3">
        <w:rPr>
          <w:sz w:val="24"/>
          <w:szCs w:val="24"/>
        </w:rPr>
        <w:t xml:space="preserve">, а также на </w:t>
      </w:r>
      <w:r w:rsidR="00C562D3" w:rsidRPr="000F67E3">
        <w:rPr>
          <w:sz w:val="24"/>
          <w:szCs w:val="24"/>
        </w:rPr>
        <w:t>его последующее восстановление</w:t>
      </w:r>
      <w:r w:rsidR="00855A56" w:rsidRPr="000F67E3">
        <w:rPr>
          <w:sz w:val="24"/>
          <w:szCs w:val="24"/>
        </w:rPr>
        <w:t xml:space="preserve"> </w:t>
      </w:r>
      <w:r w:rsidRPr="000F67E3">
        <w:rPr>
          <w:sz w:val="24"/>
          <w:szCs w:val="24"/>
        </w:rPr>
        <w:t>в случаях, предусмотренных действующим законодательством</w:t>
      </w:r>
      <w:r w:rsidR="00533545" w:rsidRPr="000F67E3">
        <w:rPr>
          <w:sz w:val="24"/>
          <w:szCs w:val="24"/>
        </w:rPr>
        <w:t xml:space="preserve"> Российской Федерации</w:t>
      </w:r>
      <w:r w:rsidRPr="000F67E3">
        <w:rPr>
          <w:sz w:val="24"/>
          <w:szCs w:val="24"/>
        </w:rPr>
        <w:t>.</w:t>
      </w:r>
      <w:proofErr w:type="gramEnd"/>
    </w:p>
    <w:p w:rsidR="000E5486" w:rsidRPr="000F67E3" w:rsidRDefault="00C562D3" w:rsidP="005A3DC9">
      <w:pPr>
        <w:pStyle w:val="a3"/>
        <w:widowControl/>
        <w:numPr>
          <w:ilvl w:val="2"/>
          <w:numId w:val="1"/>
        </w:numPr>
        <w:autoSpaceDE/>
        <w:autoSpaceDN/>
        <w:spacing w:after="120"/>
        <w:ind w:left="0" w:firstLine="0"/>
        <w:rPr>
          <w:sz w:val="24"/>
          <w:szCs w:val="24"/>
        </w:rPr>
      </w:pPr>
      <w:proofErr w:type="gramStart"/>
      <w:r w:rsidRPr="000F67E3">
        <w:rPr>
          <w:spacing w:val="-3"/>
          <w:sz w:val="24"/>
          <w:szCs w:val="24"/>
        </w:rPr>
        <w:t>П</w:t>
      </w:r>
      <w:r w:rsidR="00107D98" w:rsidRPr="000F67E3">
        <w:rPr>
          <w:spacing w:val="-3"/>
          <w:sz w:val="24"/>
          <w:szCs w:val="24"/>
        </w:rPr>
        <w:t xml:space="preserve">редоставлять Исполнителю данные для разработки </w:t>
      </w:r>
      <w:r w:rsidRPr="000F67E3">
        <w:rPr>
          <w:spacing w:val="-3"/>
          <w:sz w:val="24"/>
          <w:szCs w:val="24"/>
        </w:rPr>
        <w:t xml:space="preserve">графиков аварийного ограничения режима потребления электрической энергии (мощности) </w:t>
      </w:r>
      <w:r w:rsidR="00107D98" w:rsidRPr="000F67E3">
        <w:rPr>
          <w:spacing w:val="-3"/>
          <w:sz w:val="24"/>
          <w:szCs w:val="24"/>
        </w:rPr>
        <w:t xml:space="preserve">в сроки </w:t>
      </w:r>
      <w:r w:rsidRPr="000F67E3">
        <w:rPr>
          <w:spacing w:val="-3"/>
          <w:sz w:val="24"/>
          <w:szCs w:val="24"/>
        </w:rPr>
        <w:t xml:space="preserve">и </w:t>
      </w:r>
      <w:r w:rsidR="00107D98" w:rsidRPr="000F67E3">
        <w:rPr>
          <w:spacing w:val="-3"/>
          <w:sz w:val="24"/>
          <w:szCs w:val="24"/>
        </w:rPr>
        <w:t>по форме, предусмотр</w:t>
      </w:r>
      <w:r w:rsidR="009145CD" w:rsidRPr="000F67E3">
        <w:rPr>
          <w:spacing w:val="-3"/>
          <w:sz w:val="24"/>
          <w:szCs w:val="24"/>
        </w:rPr>
        <w:t>енной действующим законодательством Российской Федерации)</w:t>
      </w:r>
      <w:r w:rsidR="00F201D0" w:rsidRPr="000F67E3">
        <w:rPr>
          <w:spacing w:val="-3"/>
          <w:sz w:val="24"/>
          <w:szCs w:val="24"/>
        </w:rPr>
        <w:t>.</w:t>
      </w:r>
      <w:proofErr w:type="gramEnd"/>
    </w:p>
    <w:p w:rsidR="00C562D3" w:rsidRPr="000F67E3" w:rsidRDefault="00C562D3" w:rsidP="005A3DC9">
      <w:pPr>
        <w:pStyle w:val="a3"/>
        <w:widowControl/>
        <w:numPr>
          <w:ilvl w:val="2"/>
          <w:numId w:val="1"/>
        </w:numPr>
        <w:autoSpaceDE/>
        <w:autoSpaceDN/>
        <w:spacing w:after="120"/>
        <w:ind w:left="0" w:firstLine="0"/>
        <w:rPr>
          <w:sz w:val="24"/>
          <w:szCs w:val="24"/>
        </w:rPr>
      </w:pPr>
      <w:r w:rsidRPr="000F67E3">
        <w:rPr>
          <w:spacing w:val="-3"/>
          <w:sz w:val="24"/>
          <w:szCs w:val="24"/>
        </w:rPr>
        <w:t>Направ</w:t>
      </w:r>
      <w:r w:rsidR="007A3557" w:rsidRPr="000F67E3">
        <w:rPr>
          <w:spacing w:val="-3"/>
          <w:sz w:val="24"/>
          <w:szCs w:val="24"/>
        </w:rPr>
        <w:t>ить</w:t>
      </w:r>
      <w:r w:rsidRPr="000F67E3">
        <w:rPr>
          <w:spacing w:val="-3"/>
          <w:sz w:val="24"/>
          <w:szCs w:val="24"/>
        </w:rPr>
        <w:t xml:space="preserve"> Исполнителю </w:t>
      </w:r>
      <w:r w:rsidR="00A177A9" w:rsidRPr="000F67E3">
        <w:rPr>
          <w:spacing w:val="-3"/>
          <w:sz w:val="24"/>
          <w:szCs w:val="24"/>
        </w:rPr>
        <w:t xml:space="preserve">не позднее 3 рабочих дней до даты и времени </w:t>
      </w:r>
      <w:r w:rsidRPr="000F67E3">
        <w:rPr>
          <w:spacing w:val="-3"/>
          <w:sz w:val="24"/>
          <w:szCs w:val="24"/>
        </w:rPr>
        <w:t xml:space="preserve">расторжения договора купли-продажи (поставки) электроэнергии (мощности) </w:t>
      </w:r>
      <w:r w:rsidR="00A177A9" w:rsidRPr="000F67E3">
        <w:rPr>
          <w:spacing w:val="-3"/>
          <w:sz w:val="24"/>
          <w:szCs w:val="24"/>
        </w:rPr>
        <w:t xml:space="preserve">письменное уведомление, а также уведомить о дате и времени прекращения снабжения </w:t>
      </w:r>
      <w:r w:rsidR="00B97EF0" w:rsidRPr="000F67E3">
        <w:rPr>
          <w:spacing w:val="-3"/>
          <w:sz w:val="24"/>
          <w:szCs w:val="24"/>
        </w:rPr>
        <w:t>электроэнергией</w:t>
      </w:r>
      <w:r w:rsidR="00A177A9" w:rsidRPr="000F67E3">
        <w:rPr>
          <w:spacing w:val="-3"/>
          <w:sz w:val="24"/>
          <w:szCs w:val="24"/>
        </w:rPr>
        <w:t xml:space="preserve"> по такому договору. В случае невыполнения данного тре</w:t>
      </w:r>
      <w:r w:rsidR="00B97EF0" w:rsidRPr="000F67E3">
        <w:rPr>
          <w:spacing w:val="-3"/>
          <w:sz w:val="24"/>
          <w:szCs w:val="24"/>
        </w:rPr>
        <w:t>б</w:t>
      </w:r>
      <w:r w:rsidR="00A177A9" w:rsidRPr="000F67E3">
        <w:rPr>
          <w:spacing w:val="-3"/>
          <w:sz w:val="24"/>
          <w:szCs w:val="24"/>
        </w:rPr>
        <w:t xml:space="preserve">ования </w:t>
      </w:r>
      <w:r w:rsidR="00B97EF0" w:rsidRPr="000F67E3">
        <w:rPr>
          <w:spacing w:val="-3"/>
          <w:sz w:val="24"/>
          <w:szCs w:val="24"/>
        </w:rPr>
        <w:t xml:space="preserve">Исполнитель продолжает оказывать услуги по передаче электроэнергии до получения уведомления, а если уведомление получено менее чем за три рабочих дня до даты и времени прекращения снабжения электроэнергией, то до истечения 3 рабочих дней </w:t>
      </w:r>
      <w:proofErr w:type="gramStart"/>
      <w:r w:rsidR="00B97EF0" w:rsidRPr="000F67E3">
        <w:rPr>
          <w:spacing w:val="-3"/>
          <w:sz w:val="24"/>
          <w:szCs w:val="24"/>
        </w:rPr>
        <w:t>с даты получения</w:t>
      </w:r>
      <w:proofErr w:type="gramEnd"/>
      <w:r w:rsidR="00B97EF0" w:rsidRPr="000F67E3">
        <w:rPr>
          <w:spacing w:val="-3"/>
          <w:sz w:val="24"/>
          <w:szCs w:val="24"/>
        </w:rPr>
        <w:t xml:space="preserve"> Исполнителем такого уведомления. При этом Заказчик оплачивает Исполнителю полную стоимость оказанных услуг по передаче электроэнергии. </w:t>
      </w:r>
    </w:p>
    <w:p w:rsidR="002026A3" w:rsidRPr="000F67E3" w:rsidRDefault="00CC3D17" w:rsidP="00DA4601">
      <w:pPr>
        <w:pStyle w:val="a3"/>
        <w:widowControl/>
        <w:numPr>
          <w:ilvl w:val="2"/>
          <w:numId w:val="1"/>
        </w:numPr>
        <w:autoSpaceDE/>
        <w:autoSpaceDN/>
        <w:spacing w:after="120"/>
        <w:ind w:left="0" w:firstLine="0"/>
        <w:rPr>
          <w:sz w:val="24"/>
          <w:szCs w:val="24"/>
        </w:rPr>
      </w:pPr>
      <w:r w:rsidRPr="000F67E3">
        <w:rPr>
          <w:sz w:val="24"/>
          <w:szCs w:val="24"/>
        </w:rPr>
        <w:t xml:space="preserve">Предоставлять Исполнителю объемы потребления электроэнергии и мощности (в формате </w:t>
      </w:r>
      <w:r w:rsidRPr="000F67E3">
        <w:rPr>
          <w:b/>
          <w:i/>
          <w:sz w:val="24"/>
          <w:szCs w:val="24"/>
        </w:rPr>
        <w:t>Приложения №</w:t>
      </w:r>
      <w:r w:rsidR="00CF7DD6" w:rsidRPr="000F67E3">
        <w:rPr>
          <w:b/>
          <w:i/>
          <w:sz w:val="24"/>
          <w:szCs w:val="24"/>
        </w:rPr>
        <w:t xml:space="preserve"> 2</w:t>
      </w:r>
      <w:r w:rsidRPr="000F67E3">
        <w:rPr>
          <w:sz w:val="24"/>
          <w:szCs w:val="24"/>
        </w:rPr>
        <w:t xml:space="preserve"> к настоящему Договору)</w:t>
      </w:r>
      <w:r w:rsidR="003C61CF" w:rsidRPr="000F67E3">
        <w:rPr>
          <w:sz w:val="24"/>
          <w:szCs w:val="24"/>
        </w:rPr>
        <w:t>,</w:t>
      </w:r>
      <w:r w:rsidRPr="000F67E3">
        <w:rPr>
          <w:sz w:val="24"/>
          <w:szCs w:val="24"/>
        </w:rPr>
        <w:t xml:space="preserve"> </w:t>
      </w:r>
      <w:r w:rsidR="009F1014" w:rsidRPr="000F67E3">
        <w:rPr>
          <w:bCs/>
          <w:sz w:val="24"/>
          <w:szCs w:val="24"/>
        </w:rPr>
        <w:t xml:space="preserve">планируемые </w:t>
      </w:r>
      <w:r w:rsidR="003C61CF" w:rsidRPr="000F67E3">
        <w:rPr>
          <w:bCs/>
          <w:sz w:val="24"/>
          <w:szCs w:val="24"/>
        </w:rPr>
        <w:t xml:space="preserve">Заказчиком </w:t>
      </w:r>
      <w:r w:rsidR="009F1014" w:rsidRPr="000F67E3">
        <w:rPr>
          <w:bCs/>
          <w:sz w:val="24"/>
          <w:szCs w:val="24"/>
        </w:rPr>
        <w:t xml:space="preserve">к потреблению на </w:t>
      </w:r>
      <w:r w:rsidRPr="000F67E3">
        <w:rPr>
          <w:sz w:val="24"/>
          <w:szCs w:val="24"/>
        </w:rPr>
        <w:t>следующий календарный год до 01 апреля текущего года</w:t>
      </w:r>
      <w:r w:rsidR="00DD0B6C" w:rsidRPr="000F67E3">
        <w:rPr>
          <w:sz w:val="24"/>
          <w:szCs w:val="24"/>
        </w:rPr>
        <w:t>,</w:t>
      </w:r>
      <w:r w:rsidRPr="000F67E3">
        <w:rPr>
          <w:sz w:val="24"/>
          <w:szCs w:val="24"/>
        </w:rPr>
        <w:t xml:space="preserve"> и скорректированные плановые объемы за </w:t>
      </w:r>
      <w:r w:rsidR="00533545" w:rsidRPr="000F67E3">
        <w:rPr>
          <w:sz w:val="24"/>
          <w:szCs w:val="24"/>
        </w:rPr>
        <w:t xml:space="preserve">30 </w:t>
      </w:r>
      <w:r w:rsidRPr="000F67E3">
        <w:rPr>
          <w:sz w:val="24"/>
          <w:szCs w:val="24"/>
        </w:rPr>
        <w:t>дней до начала следующего календарного года</w:t>
      </w:r>
      <w:r w:rsidR="009145CD" w:rsidRPr="000F67E3">
        <w:rPr>
          <w:sz w:val="24"/>
          <w:szCs w:val="24"/>
        </w:rPr>
        <w:t>, а также в случае их существенного изменения в течение календарного года</w:t>
      </w:r>
      <w:r w:rsidRPr="000F67E3">
        <w:rPr>
          <w:sz w:val="24"/>
          <w:szCs w:val="24"/>
        </w:rPr>
        <w:t xml:space="preserve">. </w:t>
      </w:r>
    </w:p>
    <w:p w:rsidR="001E6E84" w:rsidRPr="000F67E3" w:rsidRDefault="001E6E84" w:rsidP="00DA4601">
      <w:pPr>
        <w:pStyle w:val="a3"/>
        <w:widowControl/>
        <w:numPr>
          <w:ilvl w:val="2"/>
          <w:numId w:val="1"/>
        </w:numPr>
        <w:autoSpaceDE/>
        <w:autoSpaceDN/>
        <w:spacing w:after="120"/>
        <w:ind w:left="0" w:firstLine="0"/>
        <w:rPr>
          <w:sz w:val="24"/>
          <w:szCs w:val="24"/>
        </w:rPr>
      </w:pPr>
      <w:r w:rsidRPr="000F67E3">
        <w:rPr>
          <w:sz w:val="24"/>
          <w:szCs w:val="24"/>
        </w:rPr>
        <w:t>Выполнять иные обязательства, предусмотренные настоящим Договором и действующим законодательством Российской Федерации.</w:t>
      </w:r>
    </w:p>
    <w:p w:rsidR="00345BEC" w:rsidRPr="000F67E3" w:rsidRDefault="00345BEC" w:rsidP="007D1CBB">
      <w:pPr>
        <w:pStyle w:val="a3"/>
        <w:widowControl/>
        <w:numPr>
          <w:ilvl w:val="1"/>
          <w:numId w:val="1"/>
        </w:numPr>
        <w:autoSpaceDE/>
        <w:autoSpaceDN/>
        <w:spacing w:after="120"/>
        <w:ind w:left="0" w:firstLine="0"/>
        <w:rPr>
          <w:b/>
          <w:bCs/>
          <w:sz w:val="24"/>
          <w:szCs w:val="24"/>
        </w:rPr>
      </w:pPr>
      <w:r w:rsidRPr="000F67E3">
        <w:rPr>
          <w:b/>
          <w:bCs/>
          <w:sz w:val="24"/>
          <w:szCs w:val="24"/>
        </w:rPr>
        <w:t>Заказчик вправе:</w:t>
      </w:r>
    </w:p>
    <w:p w:rsidR="007D1CBB" w:rsidRPr="000F67E3" w:rsidRDefault="007D1CBB" w:rsidP="007D1CBB">
      <w:pPr>
        <w:pStyle w:val="a3"/>
        <w:widowControl/>
        <w:numPr>
          <w:ilvl w:val="2"/>
          <w:numId w:val="1"/>
        </w:numPr>
        <w:autoSpaceDE/>
        <w:autoSpaceDN/>
        <w:spacing w:after="120"/>
        <w:ind w:left="0" w:firstLine="0"/>
        <w:rPr>
          <w:bCs/>
          <w:sz w:val="24"/>
          <w:szCs w:val="24"/>
        </w:rPr>
      </w:pPr>
      <w:r w:rsidRPr="000F67E3">
        <w:rPr>
          <w:bCs/>
          <w:sz w:val="24"/>
          <w:szCs w:val="24"/>
        </w:rPr>
        <w:lastRenderedPageBreak/>
        <w:t xml:space="preserve">Направлять Исполнителю </w:t>
      </w:r>
      <w:r w:rsidRPr="000F67E3">
        <w:rPr>
          <w:sz w:val="24"/>
          <w:szCs w:val="24"/>
        </w:rPr>
        <w:t>жалобы и обращения по вопросам исполнения условий настоящего Договора.</w:t>
      </w:r>
    </w:p>
    <w:p w:rsidR="007D1CBB" w:rsidRPr="000F67E3" w:rsidRDefault="007D1CBB" w:rsidP="007D1CBB">
      <w:pPr>
        <w:pStyle w:val="a3"/>
        <w:widowControl/>
        <w:numPr>
          <w:ilvl w:val="2"/>
          <w:numId w:val="1"/>
        </w:numPr>
        <w:autoSpaceDE/>
        <w:autoSpaceDN/>
        <w:spacing w:after="120"/>
        <w:ind w:left="0" w:firstLine="0"/>
        <w:rPr>
          <w:bCs/>
          <w:sz w:val="24"/>
          <w:szCs w:val="24"/>
        </w:rPr>
      </w:pPr>
      <w:r w:rsidRPr="000F67E3">
        <w:rPr>
          <w:sz w:val="24"/>
          <w:szCs w:val="24"/>
        </w:rPr>
        <w:t>Осуществлять иные права, предусмотренные настоящим Договором и действующим законодательством Российской Федерации.</w:t>
      </w:r>
    </w:p>
    <w:p w:rsidR="00083904" w:rsidRPr="000F67E3" w:rsidRDefault="001640B3" w:rsidP="007D1CBB">
      <w:pPr>
        <w:pStyle w:val="a3"/>
        <w:widowControl/>
        <w:numPr>
          <w:ilvl w:val="1"/>
          <w:numId w:val="1"/>
        </w:numPr>
        <w:autoSpaceDE/>
        <w:autoSpaceDN/>
        <w:spacing w:after="120"/>
        <w:ind w:left="0" w:firstLine="0"/>
        <w:rPr>
          <w:b/>
          <w:bCs/>
          <w:sz w:val="24"/>
          <w:szCs w:val="24"/>
        </w:rPr>
      </w:pPr>
      <w:r w:rsidRPr="000F67E3">
        <w:rPr>
          <w:b/>
          <w:bCs/>
          <w:sz w:val="24"/>
          <w:szCs w:val="24"/>
        </w:rPr>
        <w:t>Исполнитель обязуется:</w:t>
      </w:r>
    </w:p>
    <w:p w:rsidR="00083904" w:rsidRPr="000F67E3" w:rsidRDefault="00083904" w:rsidP="007D1CBB">
      <w:pPr>
        <w:pStyle w:val="a3"/>
        <w:widowControl/>
        <w:numPr>
          <w:ilvl w:val="2"/>
          <w:numId w:val="1"/>
        </w:numPr>
        <w:autoSpaceDE/>
        <w:autoSpaceDN/>
        <w:spacing w:after="120"/>
        <w:ind w:left="0" w:firstLine="0"/>
        <w:rPr>
          <w:sz w:val="24"/>
          <w:szCs w:val="24"/>
        </w:rPr>
      </w:pPr>
      <w:r w:rsidRPr="000F67E3">
        <w:rPr>
          <w:sz w:val="24"/>
          <w:szCs w:val="24"/>
        </w:rPr>
        <w:t xml:space="preserve">Обеспечить передачу электроэнергии </w:t>
      </w:r>
      <w:r w:rsidR="00FB2AE8" w:rsidRPr="000F67E3">
        <w:rPr>
          <w:sz w:val="24"/>
          <w:szCs w:val="24"/>
        </w:rPr>
        <w:t xml:space="preserve">в </w:t>
      </w:r>
      <w:r w:rsidRPr="000F67E3">
        <w:rPr>
          <w:sz w:val="24"/>
          <w:szCs w:val="24"/>
        </w:rPr>
        <w:t>точк</w:t>
      </w:r>
      <w:r w:rsidR="008A3C35" w:rsidRPr="000F67E3">
        <w:rPr>
          <w:sz w:val="24"/>
          <w:szCs w:val="24"/>
        </w:rPr>
        <w:t>ах</w:t>
      </w:r>
      <w:r w:rsidRPr="000F67E3">
        <w:rPr>
          <w:sz w:val="24"/>
          <w:szCs w:val="24"/>
        </w:rPr>
        <w:t xml:space="preserve"> поставки</w:t>
      </w:r>
      <w:r w:rsidR="00CC3D17" w:rsidRPr="000F67E3">
        <w:rPr>
          <w:sz w:val="24"/>
          <w:szCs w:val="24"/>
        </w:rPr>
        <w:t xml:space="preserve"> Заказчика, качество и параметры которой должны соответствовать техническим регламентам с соблюдением величин аварийной и технологической брони</w:t>
      </w:r>
      <w:r w:rsidRPr="000F67E3">
        <w:rPr>
          <w:sz w:val="24"/>
          <w:szCs w:val="24"/>
        </w:rPr>
        <w:t>.</w:t>
      </w:r>
    </w:p>
    <w:p w:rsidR="00CC3D17" w:rsidRPr="000F67E3" w:rsidRDefault="00CC3D17" w:rsidP="007D1CBB">
      <w:pPr>
        <w:pStyle w:val="a3"/>
        <w:widowControl/>
        <w:numPr>
          <w:ilvl w:val="2"/>
          <w:numId w:val="1"/>
        </w:numPr>
        <w:autoSpaceDE/>
        <w:autoSpaceDN/>
        <w:spacing w:after="120"/>
        <w:ind w:left="0" w:firstLine="0"/>
        <w:rPr>
          <w:sz w:val="24"/>
          <w:szCs w:val="24"/>
        </w:rPr>
      </w:pPr>
      <w:r w:rsidRPr="000F67E3">
        <w:rPr>
          <w:sz w:val="24"/>
          <w:szCs w:val="24"/>
        </w:rPr>
        <w:t>Осуществлять передачу электрической энергии в соответствии с согласованной категорией надежности энергопринимающих устройств Заказчика.</w:t>
      </w:r>
    </w:p>
    <w:p w:rsidR="00F97E0A" w:rsidRPr="000F67E3" w:rsidRDefault="00CC3D17" w:rsidP="007D1CBB">
      <w:pPr>
        <w:pStyle w:val="a3"/>
        <w:widowControl/>
        <w:numPr>
          <w:ilvl w:val="2"/>
          <w:numId w:val="1"/>
        </w:numPr>
        <w:autoSpaceDE/>
        <w:autoSpaceDN/>
        <w:spacing w:after="120"/>
        <w:ind w:left="0" w:firstLine="0"/>
        <w:rPr>
          <w:sz w:val="24"/>
          <w:szCs w:val="24"/>
        </w:rPr>
      </w:pPr>
      <w:r w:rsidRPr="000F67E3">
        <w:rPr>
          <w:sz w:val="24"/>
          <w:szCs w:val="24"/>
        </w:rPr>
        <w:t>Определять в порядке, установленном Министерством энергетики Российской Федерации</w:t>
      </w:r>
      <w:r w:rsidR="004C2F1A" w:rsidRPr="000F67E3">
        <w:rPr>
          <w:sz w:val="24"/>
          <w:szCs w:val="24"/>
        </w:rPr>
        <w:t>, значения соотношения потребления активной и реактивной мощности для отдельных энергопринимающих устройств (групп энергопринимающих устройств</w:t>
      </w:r>
      <w:r w:rsidR="004C2F1A" w:rsidRPr="000F67E3">
        <w:rPr>
          <w:sz w:val="28"/>
          <w:szCs w:val="24"/>
        </w:rPr>
        <w:t xml:space="preserve">) </w:t>
      </w:r>
      <w:r w:rsidR="004C2F1A" w:rsidRPr="000F67E3">
        <w:rPr>
          <w:sz w:val="24"/>
          <w:szCs w:val="24"/>
        </w:rPr>
        <w:t>Заказчика.</w:t>
      </w:r>
      <w:r w:rsidR="00F97E0A" w:rsidRPr="000F67E3">
        <w:rPr>
          <w:sz w:val="24"/>
          <w:szCs w:val="24"/>
        </w:rPr>
        <w:t xml:space="preserve"> Указанные характеристики определяются Исполнителем (для объектов, присоединенных к электрическим сетям напряжением 35 </w:t>
      </w:r>
      <w:proofErr w:type="spellStart"/>
      <w:r w:rsidR="00F97E0A" w:rsidRPr="000F67E3">
        <w:rPr>
          <w:sz w:val="24"/>
          <w:szCs w:val="24"/>
        </w:rPr>
        <w:t>кВ</w:t>
      </w:r>
      <w:proofErr w:type="spellEnd"/>
      <w:r w:rsidR="00F97E0A" w:rsidRPr="000F67E3">
        <w:rPr>
          <w:sz w:val="24"/>
          <w:szCs w:val="24"/>
        </w:rPr>
        <w:t xml:space="preserve"> и ниже) или Исполнителем совместно с субъектом оперативно-диспетчерского управления (для объектов, присоединенных к электрическим сетям напряжением выше 35 </w:t>
      </w:r>
      <w:proofErr w:type="spellStart"/>
      <w:r w:rsidR="00F97E0A" w:rsidRPr="000F67E3">
        <w:rPr>
          <w:sz w:val="24"/>
          <w:szCs w:val="24"/>
        </w:rPr>
        <w:t>кВ</w:t>
      </w:r>
      <w:proofErr w:type="spellEnd"/>
      <w:r w:rsidR="00F97E0A" w:rsidRPr="000F67E3">
        <w:rPr>
          <w:sz w:val="24"/>
          <w:szCs w:val="24"/>
        </w:rPr>
        <w:t>).</w:t>
      </w:r>
    </w:p>
    <w:p w:rsidR="004C2F1A" w:rsidRPr="000F67E3" w:rsidRDefault="008E6ED8" w:rsidP="00303330">
      <w:pPr>
        <w:pStyle w:val="a3"/>
        <w:widowControl/>
        <w:numPr>
          <w:ilvl w:val="2"/>
          <w:numId w:val="1"/>
        </w:numPr>
        <w:autoSpaceDE/>
        <w:autoSpaceDN/>
        <w:spacing w:after="120"/>
        <w:ind w:left="0" w:firstLine="0"/>
        <w:rPr>
          <w:sz w:val="24"/>
          <w:szCs w:val="24"/>
        </w:rPr>
      </w:pPr>
      <w:r w:rsidRPr="000F67E3">
        <w:rPr>
          <w:sz w:val="24"/>
          <w:szCs w:val="24"/>
        </w:rPr>
        <w:t xml:space="preserve">Информировать Заказчика об аварийных ситуациях в электрических сетях, влияющих на исполнение обязательств по настоящему Договору, по телефону горячей линии </w:t>
      </w:r>
      <w:r w:rsidRPr="000F67E3">
        <w:rPr>
          <w:sz w:val="24"/>
          <w:szCs w:val="24"/>
        </w:rPr>
        <w:br/>
        <w:t>ПАО «Ленэнерго» (812) 494-31-71</w:t>
      </w:r>
      <w:r w:rsidR="004C2F1A" w:rsidRPr="000F67E3">
        <w:rPr>
          <w:sz w:val="24"/>
          <w:szCs w:val="24"/>
        </w:rPr>
        <w:t>.</w:t>
      </w:r>
    </w:p>
    <w:p w:rsidR="009F1014" w:rsidRPr="000F67E3" w:rsidRDefault="008E6ED8" w:rsidP="007D1CBB">
      <w:pPr>
        <w:pStyle w:val="a3"/>
        <w:widowControl/>
        <w:numPr>
          <w:ilvl w:val="2"/>
          <w:numId w:val="1"/>
        </w:numPr>
        <w:autoSpaceDE/>
        <w:autoSpaceDN/>
        <w:spacing w:after="120"/>
        <w:ind w:left="0" w:firstLine="0"/>
        <w:rPr>
          <w:spacing w:val="-1"/>
          <w:sz w:val="24"/>
          <w:szCs w:val="22"/>
        </w:rPr>
      </w:pPr>
      <w:r w:rsidRPr="000F67E3">
        <w:rPr>
          <w:sz w:val="24"/>
          <w:szCs w:val="24"/>
        </w:rPr>
        <w:t xml:space="preserve">Информировать Заказчика о плановом, текущем и капитальном ремонте на энергетических объектах Заказчика, если проведение таких работ невозможно без введения полного и (или) частичного ограничения режима потребления электрической энергии на объектах Заказчика, путем размещения информации на официальном сайте ПАО «Ленэнерго» </w:t>
      </w:r>
      <w:hyperlink r:id="rId9" w:history="1">
        <w:r w:rsidRPr="000F67E3">
          <w:rPr>
            <w:rStyle w:val="a7"/>
            <w:sz w:val="24"/>
            <w:szCs w:val="24"/>
          </w:rPr>
          <w:t>http://www.lenenergo.ru/</w:t>
        </w:r>
      </w:hyperlink>
      <w:r w:rsidRPr="000F67E3">
        <w:rPr>
          <w:sz w:val="24"/>
          <w:szCs w:val="24"/>
        </w:rPr>
        <w:t xml:space="preserve"> и направления соответствующих уведомлений Заказчику</w:t>
      </w:r>
      <w:r w:rsidR="00967F72" w:rsidRPr="000F67E3">
        <w:rPr>
          <w:sz w:val="24"/>
          <w:szCs w:val="24"/>
        </w:rPr>
        <w:t>.</w:t>
      </w:r>
    </w:p>
    <w:p w:rsidR="006557D1" w:rsidRPr="000F67E3" w:rsidRDefault="006557D1" w:rsidP="007D1CBB">
      <w:pPr>
        <w:pStyle w:val="a3"/>
        <w:widowControl/>
        <w:numPr>
          <w:ilvl w:val="2"/>
          <w:numId w:val="1"/>
        </w:numPr>
        <w:autoSpaceDE/>
        <w:autoSpaceDN/>
        <w:spacing w:after="120"/>
        <w:ind w:left="0" w:firstLine="0"/>
        <w:rPr>
          <w:sz w:val="24"/>
          <w:szCs w:val="24"/>
        </w:rPr>
      </w:pPr>
      <w:r w:rsidRPr="000F67E3">
        <w:rPr>
          <w:sz w:val="24"/>
          <w:szCs w:val="24"/>
        </w:rPr>
        <w:t>Разрабатывать в установленном действующим законодательством Российской Федерации порядке ежегодные графики аварийного ограничения режима потребления электрической энергии (мощности).</w:t>
      </w:r>
    </w:p>
    <w:p w:rsidR="00E35998" w:rsidRPr="000F67E3" w:rsidRDefault="00F201D0" w:rsidP="00303330">
      <w:pPr>
        <w:pStyle w:val="a3"/>
        <w:widowControl/>
        <w:numPr>
          <w:ilvl w:val="2"/>
          <w:numId w:val="1"/>
        </w:numPr>
        <w:autoSpaceDE/>
        <w:autoSpaceDN/>
        <w:spacing w:after="120"/>
        <w:ind w:left="0" w:firstLine="0"/>
        <w:rPr>
          <w:sz w:val="24"/>
          <w:szCs w:val="24"/>
        </w:rPr>
      </w:pPr>
      <w:proofErr w:type="gramStart"/>
      <w:r w:rsidRPr="000F67E3">
        <w:rPr>
          <w:sz w:val="24"/>
          <w:szCs w:val="24"/>
        </w:rPr>
        <w:t>Публиковать графики аварийного ограничения режима потребления на период с 1 октября текущего года по 30 сентября следующего года и  в течение 10 рабочих дней после их утверждения на сайте ПАО «Ленэнерго» в сети "Интернет" (</w:t>
      </w:r>
      <w:r w:rsidR="00303330" w:rsidRPr="000F67E3">
        <w:rPr>
          <w:sz w:val="24"/>
          <w:szCs w:val="24"/>
        </w:rPr>
        <w:t>http://www.lenenergo.ru/</w:t>
      </w:r>
      <w:r w:rsidRPr="000F67E3">
        <w:rPr>
          <w:sz w:val="24"/>
          <w:szCs w:val="24"/>
        </w:rPr>
        <w:t xml:space="preserve"> во вкладке:</w:t>
      </w:r>
      <w:proofErr w:type="gramEnd"/>
      <w:r w:rsidRPr="000F67E3">
        <w:rPr>
          <w:sz w:val="24"/>
          <w:szCs w:val="24"/>
        </w:rPr>
        <w:t xml:space="preserve"> </w:t>
      </w:r>
      <w:proofErr w:type="gramStart"/>
      <w:r w:rsidRPr="000F67E3">
        <w:rPr>
          <w:sz w:val="24"/>
          <w:szCs w:val="24"/>
        </w:rPr>
        <w:t>Раскрытие информации – Стандарт раскрытия информации субъектами оптового и розничного рынков электроэнергии – Информация о ГАО)</w:t>
      </w:r>
      <w:r w:rsidR="00E35998" w:rsidRPr="000F67E3">
        <w:rPr>
          <w:sz w:val="24"/>
          <w:szCs w:val="24"/>
        </w:rPr>
        <w:t>.</w:t>
      </w:r>
      <w:proofErr w:type="gramEnd"/>
    </w:p>
    <w:p w:rsidR="006557D1" w:rsidRPr="000F67E3" w:rsidRDefault="008E6ED8" w:rsidP="007D1CBB">
      <w:pPr>
        <w:pStyle w:val="a3"/>
        <w:widowControl/>
        <w:numPr>
          <w:ilvl w:val="2"/>
          <w:numId w:val="1"/>
        </w:numPr>
        <w:autoSpaceDE/>
        <w:autoSpaceDN/>
        <w:spacing w:after="120"/>
        <w:ind w:left="0" w:firstLine="0"/>
        <w:rPr>
          <w:sz w:val="24"/>
          <w:szCs w:val="24"/>
        </w:rPr>
      </w:pPr>
      <w:r w:rsidRPr="000F67E3">
        <w:rPr>
          <w:spacing w:val="-1"/>
          <w:sz w:val="24"/>
          <w:szCs w:val="22"/>
        </w:rPr>
        <w:t xml:space="preserve">Уведомлять Заказчика о введении в действие графиков аварийного ограничения режима потребления </w:t>
      </w:r>
      <w:r w:rsidRPr="000F67E3">
        <w:rPr>
          <w:sz w:val="24"/>
          <w:szCs w:val="24"/>
        </w:rPr>
        <w:t>путем размещения информации на официальном сайте ПАО «Ленэнерго» http://www.lenenergo.ru/ и по телефону горячей линии ПАО «Ленэнерго» (812) 494-31-71</w:t>
      </w:r>
      <w:r w:rsidR="006557D1" w:rsidRPr="000F67E3">
        <w:rPr>
          <w:spacing w:val="-1"/>
          <w:sz w:val="24"/>
          <w:szCs w:val="22"/>
        </w:rPr>
        <w:t>.</w:t>
      </w:r>
    </w:p>
    <w:p w:rsidR="004948EB"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t>Направлять Заказчику в 30-дневный срок ответы на поступившие от Заказчика жалобы и обращения по вопросам исполнения условий настоящего Договора.</w:t>
      </w:r>
    </w:p>
    <w:p w:rsidR="00FC331F"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t>Выполнять требования действующего законодательства Российской Федерации в части организации работы с коммерческим учетом в точках поставки по настоящему Договору (проверка, допуск, снятие контрольных показаний и т.п.).</w:t>
      </w:r>
    </w:p>
    <w:p w:rsidR="004948EB"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t>Беспрепятственно по предварительному согласованию в срок не менее чем за 5 дней допускать уполномоченных представителей Заказчика в пункты контроля и учета количества и качества переданной электрической энергии в порядке и случаях, установленных законодательством Российской Федерации и настоящим Договором.</w:t>
      </w:r>
    </w:p>
    <w:p w:rsidR="00FC331F"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t>Выполнять иные обязательства, предусмотренные настоящим Договором и действующим законодательством Российской Федерации.</w:t>
      </w:r>
    </w:p>
    <w:p w:rsidR="00FC331F" w:rsidRPr="000F67E3" w:rsidRDefault="00FC331F" w:rsidP="007D1CBB">
      <w:pPr>
        <w:pStyle w:val="a3"/>
        <w:widowControl/>
        <w:numPr>
          <w:ilvl w:val="1"/>
          <w:numId w:val="1"/>
        </w:numPr>
        <w:autoSpaceDE/>
        <w:autoSpaceDN/>
        <w:spacing w:after="120"/>
        <w:ind w:left="0" w:firstLine="0"/>
        <w:rPr>
          <w:b/>
          <w:sz w:val="24"/>
          <w:szCs w:val="24"/>
        </w:rPr>
      </w:pPr>
      <w:r w:rsidRPr="000F67E3">
        <w:rPr>
          <w:b/>
          <w:sz w:val="24"/>
          <w:szCs w:val="24"/>
        </w:rPr>
        <w:t>Исполнитель вправе:</w:t>
      </w:r>
    </w:p>
    <w:p w:rsidR="004C2F1A"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lastRenderedPageBreak/>
        <w:t>П</w:t>
      </w:r>
      <w:r w:rsidR="004948EB" w:rsidRPr="000F67E3">
        <w:rPr>
          <w:sz w:val="24"/>
          <w:szCs w:val="24"/>
        </w:rPr>
        <w:t>ривлекать третьих лиц для исполнения обязательств, связанных с коммерческим учетом электроэнергии</w:t>
      </w:r>
      <w:r w:rsidRPr="000F67E3">
        <w:rPr>
          <w:sz w:val="24"/>
          <w:szCs w:val="24"/>
        </w:rPr>
        <w:t xml:space="preserve">. </w:t>
      </w:r>
      <w:r w:rsidR="004948EB" w:rsidRPr="000F67E3">
        <w:rPr>
          <w:sz w:val="24"/>
          <w:szCs w:val="24"/>
        </w:rPr>
        <w:t>При этом Исполнитель несет ответственность перед Заказчиком за действия третьих лиц при выполнении указанных обязательств.</w:t>
      </w:r>
    </w:p>
    <w:p w:rsidR="004948EB" w:rsidRPr="000F67E3" w:rsidRDefault="00FC331F" w:rsidP="007D1CBB">
      <w:pPr>
        <w:pStyle w:val="a3"/>
        <w:widowControl/>
        <w:numPr>
          <w:ilvl w:val="2"/>
          <w:numId w:val="1"/>
        </w:numPr>
        <w:autoSpaceDE/>
        <w:autoSpaceDN/>
        <w:spacing w:after="120"/>
        <w:ind w:left="0" w:firstLine="0"/>
        <w:rPr>
          <w:sz w:val="24"/>
          <w:szCs w:val="24"/>
        </w:rPr>
      </w:pPr>
      <w:r w:rsidRPr="000F67E3">
        <w:rPr>
          <w:sz w:val="24"/>
          <w:szCs w:val="24"/>
        </w:rPr>
        <w:t>Осуществлять иные права, предусмотренные настоящим Договором и действующим законодательством Российской Федерации.</w:t>
      </w:r>
    </w:p>
    <w:p w:rsidR="001640B3" w:rsidRPr="000F67E3" w:rsidRDefault="00122784" w:rsidP="007D1CBB">
      <w:pPr>
        <w:pStyle w:val="a3"/>
        <w:widowControl/>
        <w:numPr>
          <w:ilvl w:val="0"/>
          <w:numId w:val="1"/>
        </w:numPr>
        <w:autoSpaceDE/>
        <w:autoSpaceDN/>
        <w:spacing w:after="120"/>
        <w:ind w:left="0" w:firstLine="0"/>
        <w:rPr>
          <w:b/>
          <w:sz w:val="24"/>
          <w:szCs w:val="24"/>
        </w:rPr>
      </w:pPr>
      <w:r w:rsidRPr="000F67E3">
        <w:rPr>
          <w:b/>
          <w:sz w:val="24"/>
          <w:szCs w:val="24"/>
        </w:rPr>
        <w:t>ПОРЯДОК ПОЛНОГО И (ИЛИ) ЧАСТИЧНОГО ОГРАНИЧЕНИЯ РЕЖИМА ПОТРЕБЛЕНИЯ ЭЛЕКТРИЧЕСКОЙ ЭНЕРГИИ.</w:t>
      </w:r>
    </w:p>
    <w:p w:rsidR="00122784" w:rsidRPr="000F67E3" w:rsidRDefault="001C58DC" w:rsidP="007D1CBB">
      <w:pPr>
        <w:pStyle w:val="a3"/>
        <w:widowControl/>
        <w:numPr>
          <w:ilvl w:val="1"/>
          <w:numId w:val="1"/>
        </w:numPr>
        <w:autoSpaceDE/>
        <w:autoSpaceDN/>
        <w:spacing w:after="120"/>
        <w:ind w:left="0" w:firstLine="0"/>
        <w:rPr>
          <w:sz w:val="24"/>
          <w:szCs w:val="24"/>
        </w:rPr>
      </w:pPr>
      <w:r w:rsidRPr="000F67E3">
        <w:rPr>
          <w:sz w:val="24"/>
          <w:szCs w:val="24"/>
        </w:rPr>
        <w:t xml:space="preserve">Исполнитель в порядке и по основаниям, указанным в </w:t>
      </w:r>
      <w:r w:rsidR="00122784" w:rsidRPr="000F67E3">
        <w:rPr>
          <w:sz w:val="24"/>
          <w:szCs w:val="24"/>
        </w:rPr>
        <w:t>действующи</w:t>
      </w:r>
      <w:r w:rsidRPr="000F67E3">
        <w:rPr>
          <w:sz w:val="24"/>
          <w:szCs w:val="24"/>
        </w:rPr>
        <w:t>х</w:t>
      </w:r>
      <w:r w:rsidR="00122784" w:rsidRPr="000F67E3">
        <w:rPr>
          <w:sz w:val="24"/>
          <w:szCs w:val="24"/>
        </w:rPr>
        <w:t xml:space="preserve"> нормативны</w:t>
      </w:r>
      <w:r w:rsidRPr="000F67E3">
        <w:rPr>
          <w:sz w:val="24"/>
          <w:szCs w:val="24"/>
        </w:rPr>
        <w:t>х</w:t>
      </w:r>
      <w:r w:rsidR="00122784" w:rsidRPr="000F67E3">
        <w:rPr>
          <w:sz w:val="24"/>
          <w:szCs w:val="24"/>
        </w:rPr>
        <w:t xml:space="preserve"> правовы</w:t>
      </w:r>
      <w:r w:rsidRPr="000F67E3">
        <w:rPr>
          <w:sz w:val="24"/>
          <w:szCs w:val="24"/>
        </w:rPr>
        <w:t>х</w:t>
      </w:r>
      <w:r w:rsidR="00122784" w:rsidRPr="000F67E3">
        <w:rPr>
          <w:sz w:val="24"/>
          <w:szCs w:val="24"/>
        </w:rPr>
        <w:t xml:space="preserve"> акта</w:t>
      </w:r>
      <w:r w:rsidRPr="000F67E3">
        <w:rPr>
          <w:sz w:val="24"/>
          <w:szCs w:val="24"/>
        </w:rPr>
        <w:t>х</w:t>
      </w:r>
      <w:r w:rsidR="00122784" w:rsidRPr="000F67E3">
        <w:rPr>
          <w:sz w:val="24"/>
          <w:szCs w:val="24"/>
        </w:rPr>
        <w:t xml:space="preserve"> Р</w:t>
      </w:r>
      <w:r w:rsidR="00135F3B" w:rsidRPr="000F67E3">
        <w:rPr>
          <w:sz w:val="24"/>
          <w:szCs w:val="24"/>
        </w:rPr>
        <w:t xml:space="preserve">оссийской </w:t>
      </w:r>
      <w:r w:rsidR="00122784" w:rsidRPr="000F67E3">
        <w:rPr>
          <w:sz w:val="24"/>
          <w:szCs w:val="24"/>
        </w:rPr>
        <w:t>Ф</w:t>
      </w:r>
      <w:r w:rsidR="00135F3B" w:rsidRPr="000F67E3">
        <w:rPr>
          <w:sz w:val="24"/>
          <w:szCs w:val="24"/>
        </w:rPr>
        <w:t>едерации</w:t>
      </w:r>
      <w:r w:rsidR="00122784" w:rsidRPr="000F67E3">
        <w:rPr>
          <w:sz w:val="24"/>
          <w:szCs w:val="24"/>
        </w:rPr>
        <w:t xml:space="preserve"> и Правила</w:t>
      </w:r>
      <w:r w:rsidRPr="000F67E3">
        <w:rPr>
          <w:sz w:val="24"/>
          <w:szCs w:val="24"/>
        </w:rPr>
        <w:t>х</w:t>
      </w:r>
      <w:r w:rsidR="00122784" w:rsidRPr="000F67E3">
        <w:rPr>
          <w:sz w:val="24"/>
          <w:szCs w:val="24"/>
        </w:rPr>
        <w:t xml:space="preserve"> полного и (или) частичного ограничения режима потребления электрической энергии, утвержденны</w:t>
      </w:r>
      <w:r w:rsidRPr="000F67E3">
        <w:rPr>
          <w:sz w:val="24"/>
          <w:szCs w:val="24"/>
        </w:rPr>
        <w:t>х П</w:t>
      </w:r>
      <w:r w:rsidR="00122784" w:rsidRPr="000F67E3">
        <w:rPr>
          <w:sz w:val="24"/>
          <w:szCs w:val="24"/>
        </w:rPr>
        <w:t>остановлением Правительства Р</w:t>
      </w:r>
      <w:r w:rsidR="00135F3B" w:rsidRPr="000F67E3">
        <w:rPr>
          <w:sz w:val="24"/>
          <w:szCs w:val="24"/>
        </w:rPr>
        <w:t xml:space="preserve">оссийской </w:t>
      </w:r>
      <w:r w:rsidR="00122784" w:rsidRPr="000F67E3">
        <w:rPr>
          <w:sz w:val="24"/>
          <w:szCs w:val="24"/>
        </w:rPr>
        <w:t>Ф</w:t>
      </w:r>
      <w:r w:rsidR="00135F3B" w:rsidRPr="000F67E3">
        <w:rPr>
          <w:sz w:val="24"/>
          <w:szCs w:val="24"/>
        </w:rPr>
        <w:t>едерации</w:t>
      </w:r>
      <w:r w:rsidR="00122784" w:rsidRPr="000F67E3">
        <w:rPr>
          <w:sz w:val="24"/>
          <w:szCs w:val="24"/>
        </w:rPr>
        <w:t xml:space="preserve"> от 04.05.2012 </w:t>
      </w:r>
      <w:r w:rsidRPr="000F67E3">
        <w:rPr>
          <w:sz w:val="24"/>
          <w:szCs w:val="24"/>
        </w:rPr>
        <w:t>г. № 442, вводит полное и (или) частичное ограничение режима потребления электроэнергии в отношении объектов Заказчика.</w:t>
      </w:r>
    </w:p>
    <w:p w:rsidR="001C58DC" w:rsidRPr="000F67E3" w:rsidRDefault="00A6678C" w:rsidP="001C58DC">
      <w:pPr>
        <w:pStyle w:val="a3"/>
        <w:widowControl/>
        <w:autoSpaceDE/>
        <w:autoSpaceDN/>
        <w:spacing w:after="120"/>
        <w:rPr>
          <w:sz w:val="24"/>
          <w:szCs w:val="24"/>
        </w:rPr>
      </w:pPr>
      <w:proofErr w:type="gramStart"/>
      <w:r w:rsidRPr="000F67E3">
        <w:rPr>
          <w:sz w:val="24"/>
          <w:szCs w:val="24"/>
        </w:rPr>
        <w:t>Введение полного и (или) частичного ограничения режима потребления электроэнергии в отношении объектов Заказчика не влечет за собой расторжение договора оказания услуг по передаче электроэнергии и не освобождает Заказчика от обязанности оплатить Исполнителю в полном размере стоимость оказанных по настоящему Договору услуг, а также от ответственности за ненадлежащее исполнение Заказчиком своих обязательств по настоящему Договору.</w:t>
      </w:r>
      <w:proofErr w:type="gramEnd"/>
    </w:p>
    <w:p w:rsidR="00122784" w:rsidRPr="000F67E3" w:rsidRDefault="003C61CF" w:rsidP="007D1CBB">
      <w:pPr>
        <w:pStyle w:val="a3"/>
        <w:widowControl/>
        <w:numPr>
          <w:ilvl w:val="1"/>
          <w:numId w:val="1"/>
        </w:numPr>
        <w:autoSpaceDE/>
        <w:autoSpaceDN/>
        <w:spacing w:after="120"/>
        <w:ind w:left="0" w:firstLine="0"/>
        <w:rPr>
          <w:sz w:val="24"/>
          <w:szCs w:val="24"/>
        </w:rPr>
      </w:pPr>
      <w:proofErr w:type="gramStart"/>
      <w:r w:rsidRPr="000F67E3">
        <w:rPr>
          <w:spacing w:val="-1"/>
          <w:sz w:val="24"/>
          <w:szCs w:val="22"/>
        </w:rPr>
        <w:t>Исполнитель направляет Заказчику уведомления о введении полного или частичного введения ограничения на выделенный оператором передвижной радиотелефонной связи абонентский номер (номер мобильного телефона) Заказчика:________________ и адрес электронной почты Заказчика: ______________________</w:t>
      </w:r>
      <w:r w:rsidR="00122784" w:rsidRPr="000F67E3">
        <w:rPr>
          <w:sz w:val="24"/>
          <w:szCs w:val="24"/>
        </w:rPr>
        <w:t>.</w:t>
      </w:r>
      <w:r w:rsidR="007D1CBB" w:rsidRPr="000F67E3">
        <w:rPr>
          <w:sz w:val="24"/>
          <w:szCs w:val="24"/>
        </w:rPr>
        <w:t xml:space="preserve"> </w:t>
      </w:r>
      <w:proofErr w:type="gramEnd"/>
    </w:p>
    <w:p w:rsidR="00A6678C" w:rsidRPr="000F67E3" w:rsidRDefault="008E6ED8" w:rsidP="007D1CBB">
      <w:pPr>
        <w:pStyle w:val="ac"/>
        <w:numPr>
          <w:ilvl w:val="1"/>
          <w:numId w:val="1"/>
        </w:numPr>
        <w:autoSpaceDE w:val="0"/>
        <w:autoSpaceDN w:val="0"/>
        <w:adjustRightInd w:val="0"/>
        <w:spacing w:after="120"/>
        <w:ind w:left="0" w:firstLine="0"/>
        <w:contextualSpacing w:val="0"/>
        <w:jc w:val="both"/>
      </w:pPr>
      <w:proofErr w:type="gramStart"/>
      <w:r w:rsidRPr="000F67E3">
        <w:t>Для объектов Заказчика третьей категории надежности допустимое число часов отключения в год, не связанное с исполнением обязательств Заказчиком,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r w:rsidR="00A6678C" w:rsidRPr="000F67E3">
        <w:t>.</w:t>
      </w:r>
      <w:proofErr w:type="gramEnd"/>
    </w:p>
    <w:p w:rsidR="00A6678C" w:rsidRPr="000F67E3" w:rsidRDefault="008E6ED8" w:rsidP="00A6678C">
      <w:pPr>
        <w:autoSpaceDE w:val="0"/>
        <w:autoSpaceDN w:val="0"/>
        <w:adjustRightInd w:val="0"/>
        <w:spacing w:after="120"/>
        <w:jc w:val="both"/>
      </w:pPr>
      <w:r w:rsidRPr="000F67E3">
        <w:t xml:space="preserve">Для объектов Заказчика первой и второй категорий надежности допустимое число часов отключения в год, не связанное с исполнением обязательств Заказчиком, и сроки восстановления энергоснабжения определяются в Акте согласования технологической и (или) аварийной брони </w:t>
      </w:r>
      <w:r w:rsidRPr="000F67E3">
        <w:rPr>
          <w:b/>
        </w:rPr>
        <w:t>(при его наличии)</w:t>
      </w:r>
      <w:r w:rsidRPr="000F67E3">
        <w:t>, но не могут быть более величин, предусмотренных для третьей категории надежности</w:t>
      </w:r>
      <w:r w:rsidR="00A6678C" w:rsidRPr="000F67E3">
        <w:t>.</w:t>
      </w:r>
    </w:p>
    <w:p w:rsidR="001C58DC" w:rsidRPr="000F67E3" w:rsidRDefault="008E6ED8" w:rsidP="007D1CBB">
      <w:pPr>
        <w:pStyle w:val="ac"/>
        <w:numPr>
          <w:ilvl w:val="1"/>
          <w:numId w:val="1"/>
        </w:numPr>
        <w:autoSpaceDE w:val="0"/>
        <w:autoSpaceDN w:val="0"/>
        <w:adjustRightInd w:val="0"/>
        <w:spacing w:after="120"/>
        <w:ind w:left="0" w:firstLine="0"/>
        <w:contextualSpacing w:val="0"/>
        <w:jc w:val="both"/>
      </w:pPr>
      <w:r w:rsidRPr="000F67E3">
        <w:t>Заказчик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001C58DC" w:rsidRPr="000F67E3">
        <w:t>.</w:t>
      </w:r>
    </w:p>
    <w:p w:rsidR="001C58DC" w:rsidRPr="000F67E3" w:rsidRDefault="008E6ED8" w:rsidP="00A6678C">
      <w:pPr>
        <w:autoSpaceDE w:val="0"/>
        <w:autoSpaceDN w:val="0"/>
        <w:adjustRightInd w:val="0"/>
        <w:spacing w:after="120"/>
        <w:jc w:val="both"/>
      </w:pPr>
      <w:proofErr w:type="gramStart"/>
      <w:r w:rsidRPr="000F67E3">
        <w:t>Если необходимость установки автономных резервных источников питания возникла после завершения технологического присоединения, то Заказчик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(утверждены постановлением Правительства Российской Федерации от 27.12.2004 № 861).</w:t>
      </w:r>
      <w:proofErr w:type="gramEnd"/>
    </w:p>
    <w:p w:rsidR="001C58DC" w:rsidRPr="000F67E3" w:rsidRDefault="008E6ED8" w:rsidP="00A6678C">
      <w:pPr>
        <w:autoSpaceDE w:val="0"/>
        <w:autoSpaceDN w:val="0"/>
        <w:adjustRightInd w:val="0"/>
        <w:spacing w:after="120"/>
        <w:jc w:val="both"/>
      </w:pPr>
      <w:r w:rsidRPr="000F67E3">
        <w:t>Исполнитель не несет ответственности за последствия, возникшие вследствие неисполнения Заказчиком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r w:rsidR="001C58DC" w:rsidRPr="000F67E3">
        <w:t>.</w:t>
      </w:r>
    </w:p>
    <w:p w:rsidR="00122784" w:rsidRPr="000F67E3" w:rsidRDefault="00122784" w:rsidP="007D1CBB">
      <w:pPr>
        <w:pStyle w:val="a3"/>
        <w:widowControl/>
        <w:numPr>
          <w:ilvl w:val="0"/>
          <w:numId w:val="1"/>
        </w:numPr>
        <w:autoSpaceDE/>
        <w:autoSpaceDN/>
        <w:spacing w:after="120"/>
        <w:ind w:left="0" w:firstLine="0"/>
        <w:rPr>
          <w:b/>
          <w:sz w:val="24"/>
          <w:szCs w:val="24"/>
        </w:rPr>
      </w:pPr>
      <w:r w:rsidRPr="000F67E3">
        <w:rPr>
          <w:b/>
          <w:sz w:val="24"/>
          <w:szCs w:val="24"/>
        </w:rPr>
        <w:t>УЧЕТ ЭЛЕКТРОЭНЕРГИИ И МОЩНОСТИ</w:t>
      </w:r>
      <w:r w:rsidR="0048348C" w:rsidRPr="000F67E3">
        <w:rPr>
          <w:b/>
          <w:sz w:val="24"/>
          <w:szCs w:val="24"/>
        </w:rPr>
        <w:t>.</w:t>
      </w:r>
    </w:p>
    <w:p w:rsidR="005725CD" w:rsidRPr="000F67E3" w:rsidRDefault="005725CD" w:rsidP="007D1CBB">
      <w:pPr>
        <w:pStyle w:val="a3"/>
        <w:widowControl/>
        <w:numPr>
          <w:ilvl w:val="1"/>
          <w:numId w:val="1"/>
        </w:numPr>
        <w:autoSpaceDE/>
        <w:autoSpaceDN/>
        <w:spacing w:after="120"/>
        <w:ind w:left="0" w:firstLine="0"/>
        <w:rPr>
          <w:sz w:val="24"/>
          <w:szCs w:val="24"/>
        </w:rPr>
      </w:pPr>
      <w:r w:rsidRPr="000F67E3">
        <w:rPr>
          <w:sz w:val="24"/>
          <w:szCs w:val="24"/>
        </w:rPr>
        <w:lastRenderedPageBreak/>
        <w:t>Обслуживание, эксплуатация, контроль технического состояния, поверка, замена неисправных приборов учета (измерительных комплексов, систем учета) и другого электрооборудования осуществляется в соответствии с границами балансовой принадлежности, установленными в документах о технологическом присоединении.</w:t>
      </w:r>
    </w:p>
    <w:p w:rsidR="0036630E" w:rsidRPr="000F67E3" w:rsidRDefault="001530A6" w:rsidP="007D1CBB">
      <w:pPr>
        <w:pStyle w:val="a3"/>
        <w:widowControl/>
        <w:numPr>
          <w:ilvl w:val="1"/>
          <w:numId w:val="1"/>
        </w:numPr>
        <w:autoSpaceDE/>
        <w:autoSpaceDN/>
        <w:spacing w:after="120"/>
        <w:ind w:left="0" w:firstLine="0"/>
        <w:rPr>
          <w:sz w:val="24"/>
          <w:szCs w:val="24"/>
        </w:rPr>
      </w:pPr>
      <w:proofErr w:type="gramStart"/>
      <w:r w:rsidRPr="000F67E3">
        <w:rPr>
          <w:sz w:val="24"/>
          <w:szCs w:val="24"/>
        </w:rPr>
        <w:t>П</w:t>
      </w:r>
      <w:r w:rsidR="0036630E" w:rsidRPr="000F67E3">
        <w:rPr>
          <w:sz w:val="24"/>
          <w:szCs w:val="24"/>
        </w:rPr>
        <w:t>ланировани</w:t>
      </w:r>
      <w:r w:rsidRPr="000F67E3">
        <w:rPr>
          <w:sz w:val="24"/>
          <w:szCs w:val="24"/>
        </w:rPr>
        <w:t>е</w:t>
      </w:r>
      <w:r w:rsidR="0036630E" w:rsidRPr="000F67E3">
        <w:rPr>
          <w:sz w:val="24"/>
          <w:szCs w:val="24"/>
        </w:rPr>
        <w:t xml:space="preserve"> и </w:t>
      </w:r>
      <w:r w:rsidRPr="000F67E3">
        <w:rPr>
          <w:sz w:val="24"/>
          <w:szCs w:val="24"/>
        </w:rPr>
        <w:t xml:space="preserve">выполнение </w:t>
      </w:r>
      <w:r w:rsidR="0036630E" w:rsidRPr="000F67E3">
        <w:rPr>
          <w:sz w:val="24"/>
          <w:szCs w:val="24"/>
        </w:rPr>
        <w:t>работ с коммерческим учет</w:t>
      </w:r>
      <w:r w:rsidR="0064616E" w:rsidRPr="000F67E3">
        <w:rPr>
          <w:sz w:val="24"/>
          <w:szCs w:val="24"/>
        </w:rPr>
        <w:t>о</w:t>
      </w:r>
      <w:r w:rsidR="0036630E" w:rsidRPr="000F67E3">
        <w:rPr>
          <w:sz w:val="24"/>
          <w:szCs w:val="24"/>
        </w:rPr>
        <w:t xml:space="preserve">м, установленным в точках поставки по настоящему Договору, </w:t>
      </w:r>
      <w:r w:rsidRPr="000F67E3">
        <w:rPr>
          <w:sz w:val="24"/>
          <w:szCs w:val="24"/>
        </w:rPr>
        <w:t xml:space="preserve">производится в соответствии с </w:t>
      </w:r>
      <w:r w:rsidR="0036630E" w:rsidRPr="000F67E3">
        <w:rPr>
          <w:sz w:val="24"/>
          <w:szCs w:val="24"/>
        </w:rPr>
        <w:t>требования</w:t>
      </w:r>
      <w:r w:rsidRPr="000F67E3">
        <w:rPr>
          <w:sz w:val="24"/>
          <w:szCs w:val="24"/>
        </w:rPr>
        <w:t>ми</w:t>
      </w:r>
      <w:r w:rsidR="0036630E" w:rsidRPr="000F67E3">
        <w:rPr>
          <w:sz w:val="24"/>
          <w:szCs w:val="24"/>
        </w:rPr>
        <w:t xml:space="preserve"> Правил организации учета электрической энергии на розничных рынках, приведенных в разделе </w:t>
      </w:r>
      <w:r w:rsidR="0036630E" w:rsidRPr="000F67E3">
        <w:rPr>
          <w:sz w:val="24"/>
          <w:szCs w:val="24"/>
          <w:lang w:val="en-US"/>
        </w:rPr>
        <w:t>X</w:t>
      </w:r>
      <w:r w:rsidR="0036630E" w:rsidRPr="000F67E3">
        <w:rPr>
          <w:sz w:val="24"/>
          <w:szCs w:val="24"/>
        </w:rPr>
        <w:t xml:space="preserve"> Основных положений функционирования розничных рынков электроэнергии, утвержденных Постановлением Правительства Российской Федерации от 04.05.2012 № 442.</w:t>
      </w:r>
      <w:proofErr w:type="gramEnd"/>
    </w:p>
    <w:p w:rsidR="001530A6" w:rsidRPr="000F67E3" w:rsidRDefault="001530A6" w:rsidP="007D1CBB">
      <w:pPr>
        <w:pStyle w:val="a3"/>
        <w:widowControl/>
        <w:numPr>
          <w:ilvl w:val="1"/>
          <w:numId w:val="1"/>
        </w:numPr>
        <w:autoSpaceDE/>
        <w:autoSpaceDN/>
        <w:spacing w:after="120"/>
        <w:ind w:left="0" w:firstLine="0"/>
        <w:rPr>
          <w:sz w:val="24"/>
          <w:szCs w:val="24"/>
        </w:rPr>
      </w:pPr>
      <w:r w:rsidRPr="000F67E3">
        <w:rPr>
          <w:sz w:val="24"/>
          <w:szCs w:val="24"/>
        </w:rPr>
        <w:t xml:space="preserve">После проведения процедур проверки и допуска приборов учета, установленных в точках поставки по настоящему Договору, Заказчик в оперативном порядке в течение 2-х дней с даты проведения проверки (допуска) направляет Исполнителю </w:t>
      </w:r>
      <w:proofErr w:type="gramStart"/>
      <w:r w:rsidRPr="000F67E3">
        <w:rPr>
          <w:sz w:val="24"/>
          <w:szCs w:val="24"/>
        </w:rPr>
        <w:t>скан-копии</w:t>
      </w:r>
      <w:proofErr w:type="gramEnd"/>
      <w:r w:rsidRPr="000F67E3">
        <w:rPr>
          <w:sz w:val="24"/>
          <w:szCs w:val="24"/>
        </w:rPr>
        <w:t xml:space="preserve"> актов допуска прибора (актов проверки прибора) учета на электронный адрес </w:t>
      </w:r>
      <w:hyperlink r:id="rId10" w:history="1">
        <w:r w:rsidR="000602AB" w:rsidRPr="000F67E3">
          <w:rPr>
            <w:rStyle w:val="a7"/>
            <w:sz w:val="24"/>
            <w:szCs w:val="24"/>
          </w:rPr>
          <w:t xml:space="preserve"> ____________@nwenergo.com</w:t>
        </w:r>
      </w:hyperlink>
      <w:r w:rsidRPr="000F67E3">
        <w:rPr>
          <w:color w:val="4343E5"/>
          <w:sz w:val="24"/>
          <w:szCs w:val="24"/>
          <w:u w:val="single"/>
        </w:rPr>
        <w:t>.</w:t>
      </w:r>
    </w:p>
    <w:p w:rsidR="005725CD" w:rsidRPr="000F67E3" w:rsidRDefault="0036630E" w:rsidP="007D1CBB">
      <w:pPr>
        <w:pStyle w:val="a3"/>
        <w:widowControl/>
        <w:numPr>
          <w:ilvl w:val="1"/>
          <w:numId w:val="1"/>
        </w:numPr>
        <w:autoSpaceDE/>
        <w:autoSpaceDN/>
        <w:spacing w:after="120"/>
        <w:ind w:left="0" w:firstLine="0"/>
        <w:rPr>
          <w:sz w:val="24"/>
          <w:szCs w:val="24"/>
        </w:rPr>
      </w:pPr>
      <w:r w:rsidRPr="000F67E3">
        <w:rPr>
          <w:sz w:val="24"/>
          <w:szCs w:val="24"/>
        </w:rPr>
        <w:t xml:space="preserve">Заказчик предоставляет показания приборов учета (в том числе интервальные, </w:t>
      </w:r>
      <w:r w:rsidR="005A081F" w:rsidRPr="000F67E3">
        <w:rPr>
          <w:sz w:val="24"/>
          <w:szCs w:val="24"/>
        </w:rPr>
        <w:t xml:space="preserve">в случае расчета по </w:t>
      </w:r>
      <w:proofErr w:type="spellStart"/>
      <w:r w:rsidR="005A081F" w:rsidRPr="000F67E3">
        <w:rPr>
          <w:sz w:val="24"/>
          <w:szCs w:val="24"/>
        </w:rPr>
        <w:t>двухставочному</w:t>
      </w:r>
      <w:proofErr w:type="spellEnd"/>
      <w:r w:rsidR="005A081F" w:rsidRPr="000F67E3">
        <w:rPr>
          <w:sz w:val="24"/>
          <w:szCs w:val="24"/>
        </w:rPr>
        <w:t xml:space="preserve"> тарифу</w:t>
      </w:r>
      <w:r w:rsidRPr="000F67E3">
        <w:rPr>
          <w:sz w:val="24"/>
          <w:szCs w:val="24"/>
        </w:rPr>
        <w:t xml:space="preserve">) ежемесячно на 00 часов первого числа месяца, следующего за </w:t>
      </w:r>
      <w:proofErr w:type="gramStart"/>
      <w:r w:rsidRPr="000F67E3">
        <w:rPr>
          <w:sz w:val="24"/>
          <w:szCs w:val="24"/>
        </w:rPr>
        <w:t>расчетным</w:t>
      </w:r>
      <w:proofErr w:type="gramEnd"/>
      <w:r w:rsidRPr="000F67E3">
        <w:rPr>
          <w:sz w:val="24"/>
          <w:szCs w:val="24"/>
        </w:rPr>
        <w:t xml:space="preserve">, Исполнителю в электронном виде по адресу </w:t>
      </w:r>
      <w:hyperlink r:id="rId11" w:history="1">
        <w:r w:rsidRPr="000F67E3">
          <w:rPr>
            <w:rStyle w:val="a7"/>
            <w:sz w:val="24"/>
            <w:szCs w:val="24"/>
          </w:rPr>
          <w:t xml:space="preserve"> _____________@nwenergo.com</w:t>
        </w:r>
      </w:hyperlink>
      <w:r w:rsidRPr="000F67E3">
        <w:rPr>
          <w:sz w:val="24"/>
          <w:szCs w:val="24"/>
        </w:rPr>
        <w:t>.</w:t>
      </w:r>
    </w:p>
    <w:p w:rsidR="0036630E" w:rsidRPr="000F67E3" w:rsidRDefault="0036630E" w:rsidP="007D1CBB">
      <w:pPr>
        <w:pStyle w:val="a3"/>
        <w:widowControl/>
        <w:numPr>
          <w:ilvl w:val="1"/>
          <w:numId w:val="1"/>
        </w:numPr>
        <w:autoSpaceDE/>
        <w:autoSpaceDN/>
        <w:spacing w:after="120"/>
        <w:ind w:left="0" w:firstLine="0"/>
        <w:rPr>
          <w:sz w:val="24"/>
          <w:szCs w:val="24"/>
        </w:rPr>
      </w:pPr>
      <w:r w:rsidRPr="000F67E3">
        <w:rPr>
          <w:sz w:val="24"/>
          <w:szCs w:val="24"/>
        </w:rPr>
        <w:t xml:space="preserve">При наличии у Сторон автоматизированных информационных систем </w:t>
      </w:r>
      <w:r w:rsidR="005A081F" w:rsidRPr="000F67E3">
        <w:rPr>
          <w:sz w:val="24"/>
          <w:szCs w:val="24"/>
        </w:rPr>
        <w:t>коммерческого учета электрической энергии, Стороны заключ</w:t>
      </w:r>
      <w:r w:rsidR="00EC5D39" w:rsidRPr="000F67E3">
        <w:rPr>
          <w:sz w:val="24"/>
          <w:szCs w:val="24"/>
        </w:rPr>
        <w:t>ают</w:t>
      </w:r>
      <w:r w:rsidR="005A081F" w:rsidRPr="000F67E3">
        <w:rPr>
          <w:sz w:val="24"/>
          <w:szCs w:val="24"/>
        </w:rPr>
        <w:t xml:space="preserve"> соглашение об информационном обмене, в котором определяется порядок </w:t>
      </w:r>
      <w:r w:rsidR="00967F72" w:rsidRPr="000F67E3">
        <w:rPr>
          <w:sz w:val="24"/>
          <w:szCs w:val="24"/>
        </w:rPr>
        <w:t xml:space="preserve">и формат </w:t>
      </w:r>
      <w:r w:rsidR="005A081F" w:rsidRPr="000F67E3">
        <w:rPr>
          <w:sz w:val="24"/>
          <w:szCs w:val="24"/>
        </w:rPr>
        <w:t>автоматизированной передачи данных.</w:t>
      </w:r>
    </w:p>
    <w:p w:rsidR="00A728DC" w:rsidRPr="000F67E3" w:rsidRDefault="005600C9" w:rsidP="007D1CBB">
      <w:pPr>
        <w:pStyle w:val="a3"/>
        <w:widowControl/>
        <w:numPr>
          <w:ilvl w:val="1"/>
          <w:numId w:val="1"/>
        </w:numPr>
        <w:autoSpaceDE/>
        <w:autoSpaceDN/>
        <w:spacing w:after="120"/>
        <w:ind w:left="0" w:firstLine="0"/>
        <w:rPr>
          <w:sz w:val="24"/>
          <w:szCs w:val="24"/>
        </w:rPr>
      </w:pPr>
      <w:r w:rsidRPr="000F67E3">
        <w:rPr>
          <w:sz w:val="24"/>
          <w:szCs w:val="24"/>
        </w:rPr>
        <w:t xml:space="preserve">Ежемесячно Стороны формируют Сводный акт </w:t>
      </w:r>
      <w:proofErr w:type="gramStart"/>
      <w:r w:rsidRPr="000F67E3">
        <w:rPr>
          <w:sz w:val="24"/>
          <w:szCs w:val="24"/>
        </w:rPr>
        <w:t>учета показаний приборов учета электроэнергии</w:t>
      </w:r>
      <w:proofErr w:type="gramEnd"/>
      <w:r w:rsidRPr="000F67E3">
        <w:rPr>
          <w:sz w:val="24"/>
          <w:szCs w:val="24"/>
        </w:rPr>
        <w:t xml:space="preserve"> в точках поставки электроэнергии по форме </w:t>
      </w:r>
      <w:r w:rsidRPr="000F67E3">
        <w:rPr>
          <w:b/>
          <w:i/>
          <w:sz w:val="24"/>
          <w:szCs w:val="24"/>
        </w:rPr>
        <w:t>Приложения № 3</w:t>
      </w:r>
      <w:r w:rsidRPr="000F67E3">
        <w:rPr>
          <w:sz w:val="24"/>
          <w:szCs w:val="24"/>
        </w:rPr>
        <w:t xml:space="preserve"> к настоящему Договору и согласовывают объемы переданной по </w:t>
      </w:r>
      <w:r w:rsidR="005A081F" w:rsidRPr="000F67E3">
        <w:rPr>
          <w:sz w:val="24"/>
          <w:szCs w:val="24"/>
        </w:rPr>
        <w:t xml:space="preserve">настоящему </w:t>
      </w:r>
      <w:r w:rsidRPr="000F67E3">
        <w:rPr>
          <w:sz w:val="24"/>
          <w:szCs w:val="24"/>
        </w:rPr>
        <w:t>Договору электроэнергии</w:t>
      </w:r>
      <w:r w:rsidR="00A728DC" w:rsidRPr="000F67E3">
        <w:rPr>
          <w:sz w:val="24"/>
          <w:szCs w:val="24"/>
        </w:rPr>
        <w:t>.</w:t>
      </w:r>
    </w:p>
    <w:p w:rsidR="005600C9" w:rsidRPr="000F67E3" w:rsidRDefault="005600C9" w:rsidP="007D1CBB">
      <w:pPr>
        <w:pStyle w:val="a3"/>
        <w:widowControl/>
        <w:numPr>
          <w:ilvl w:val="1"/>
          <w:numId w:val="1"/>
        </w:numPr>
        <w:autoSpaceDE/>
        <w:autoSpaceDN/>
        <w:spacing w:after="120"/>
        <w:ind w:left="0" w:firstLine="0"/>
        <w:rPr>
          <w:sz w:val="24"/>
          <w:szCs w:val="24"/>
        </w:rPr>
      </w:pPr>
      <w:r w:rsidRPr="000F67E3">
        <w:rPr>
          <w:sz w:val="24"/>
          <w:szCs w:val="24"/>
        </w:rPr>
        <w:t xml:space="preserve">Ежемесячно, в случае расчетов по </w:t>
      </w:r>
      <w:proofErr w:type="spellStart"/>
      <w:r w:rsidRPr="000F67E3">
        <w:rPr>
          <w:sz w:val="24"/>
          <w:szCs w:val="24"/>
        </w:rPr>
        <w:t>двухставочному</w:t>
      </w:r>
      <w:proofErr w:type="spellEnd"/>
      <w:r w:rsidRPr="000F67E3">
        <w:rPr>
          <w:sz w:val="24"/>
          <w:szCs w:val="24"/>
        </w:rPr>
        <w:t xml:space="preserve"> </w:t>
      </w:r>
      <w:r w:rsidR="00C137B6" w:rsidRPr="000F67E3">
        <w:rPr>
          <w:sz w:val="24"/>
          <w:szCs w:val="24"/>
        </w:rPr>
        <w:t xml:space="preserve">варианту </w:t>
      </w:r>
      <w:r w:rsidRPr="000F67E3">
        <w:rPr>
          <w:sz w:val="24"/>
          <w:szCs w:val="24"/>
        </w:rPr>
        <w:t>тариф</w:t>
      </w:r>
      <w:r w:rsidR="00C137B6" w:rsidRPr="000F67E3">
        <w:rPr>
          <w:sz w:val="24"/>
          <w:szCs w:val="24"/>
        </w:rPr>
        <w:t>а</w:t>
      </w:r>
      <w:r w:rsidRPr="000F67E3">
        <w:rPr>
          <w:sz w:val="24"/>
          <w:szCs w:val="24"/>
        </w:rPr>
        <w:t xml:space="preserve">, для определения фактической (резервной) мощности Стороны формируют Акт почасовых значений фактической мощности согласно </w:t>
      </w:r>
      <w:r w:rsidRPr="000F67E3">
        <w:rPr>
          <w:b/>
          <w:i/>
          <w:sz w:val="24"/>
          <w:szCs w:val="24"/>
        </w:rPr>
        <w:t>Приложению №</w:t>
      </w:r>
      <w:r w:rsidR="00C137B6" w:rsidRPr="000F67E3">
        <w:rPr>
          <w:b/>
          <w:i/>
          <w:sz w:val="24"/>
          <w:szCs w:val="24"/>
        </w:rPr>
        <w:t xml:space="preserve"> </w:t>
      </w:r>
      <w:r w:rsidRPr="000F67E3">
        <w:rPr>
          <w:b/>
          <w:i/>
          <w:sz w:val="24"/>
          <w:szCs w:val="24"/>
        </w:rPr>
        <w:t>3.1</w:t>
      </w:r>
      <w:r w:rsidRPr="000F67E3">
        <w:rPr>
          <w:sz w:val="24"/>
          <w:szCs w:val="24"/>
        </w:rPr>
        <w:t xml:space="preserve"> к настоящему Договору и согласовывают объемы фактической (резервной) мощности.</w:t>
      </w:r>
    </w:p>
    <w:p w:rsidR="00D73F05" w:rsidRPr="000F67E3" w:rsidRDefault="00D73F05" w:rsidP="007D1CBB">
      <w:pPr>
        <w:pStyle w:val="a3"/>
        <w:widowControl/>
        <w:numPr>
          <w:ilvl w:val="1"/>
          <w:numId w:val="1"/>
        </w:numPr>
        <w:autoSpaceDE/>
        <w:autoSpaceDN/>
        <w:spacing w:after="120"/>
        <w:ind w:left="0" w:firstLine="0"/>
        <w:rPr>
          <w:sz w:val="24"/>
          <w:szCs w:val="24"/>
        </w:rPr>
      </w:pPr>
      <w:proofErr w:type="gramStart"/>
      <w:r w:rsidRPr="000F67E3">
        <w:rPr>
          <w:sz w:val="24"/>
          <w:szCs w:val="24"/>
        </w:rPr>
        <w:t xml:space="preserve">В случае неисправности расчетного прибора учета и (или) </w:t>
      </w:r>
      <w:proofErr w:type="spellStart"/>
      <w:r w:rsidRPr="000F67E3">
        <w:rPr>
          <w:sz w:val="24"/>
          <w:szCs w:val="24"/>
        </w:rPr>
        <w:t>непредоставления</w:t>
      </w:r>
      <w:proofErr w:type="spellEnd"/>
      <w:r w:rsidRPr="000F67E3">
        <w:rPr>
          <w:sz w:val="24"/>
          <w:szCs w:val="24"/>
        </w:rPr>
        <w:t xml:space="preserve"> Заказчиком показаний расчетного прибора учета, расчет объемов оказания услуг по передаче электроэнергии производится </w:t>
      </w:r>
      <w:r w:rsidR="00836795" w:rsidRPr="000F67E3">
        <w:rPr>
          <w:sz w:val="24"/>
          <w:szCs w:val="24"/>
        </w:rPr>
        <w:t>в соответствии с пунктом 166 Основных положений функционирования розничных рынков</w:t>
      </w:r>
      <w:r w:rsidR="00ED0D7C" w:rsidRPr="000F67E3">
        <w:rPr>
          <w:sz w:val="24"/>
          <w:szCs w:val="24"/>
        </w:rPr>
        <w:t xml:space="preserve">, утвержденных Постановлением Правительства Российской Федерации от </w:t>
      </w:r>
      <w:r w:rsidR="00A27E89" w:rsidRPr="000F67E3">
        <w:rPr>
          <w:sz w:val="24"/>
          <w:szCs w:val="24"/>
        </w:rPr>
        <w:t>04.05.2012 № 442 (по контрольным приборам учета, а при их отсутствии – для 1- и 2-го расчетных периодов – на основании показаний за аналогичный расчетный</w:t>
      </w:r>
      <w:proofErr w:type="gramEnd"/>
      <w:r w:rsidR="00A27E89" w:rsidRPr="000F67E3">
        <w:rPr>
          <w:sz w:val="24"/>
          <w:szCs w:val="24"/>
        </w:rPr>
        <w:t xml:space="preserve"> период предыдущего года или (при отсутствии данных за предыдущий период) за ближайший расчетный период; для 3-го и последующих расчетных периодов – по мощности или по сечению кабеля – в соответствии с Приложением № 3 к Основным положениям функционирования розничных рынков</w:t>
      </w:r>
      <w:r w:rsidR="0048348C" w:rsidRPr="000F67E3">
        <w:rPr>
          <w:sz w:val="24"/>
          <w:szCs w:val="24"/>
        </w:rPr>
        <w:t>, утвержденным Постановлением Правительства Российской Федерации от 04.05.2012 № 442</w:t>
      </w:r>
      <w:r w:rsidR="00A27E89" w:rsidRPr="000F67E3">
        <w:rPr>
          <w:sz w:val="24"/>
          <w:szCs w:val="24"/>
        </w:rPr>
        <w:t>).</w:t>
      </w:r>
    </w:p>
    <w:p w:rsidR="00357487" w:rsidRPr="000F67E3" w:rsidRDefault="00357487" w:rsidP="007D1CBB">
      <w:pPr>
        <w:pStyle w:val="a3"/>
        <w:widowControl/>
        <w:numPr>
          <w:ilvl w:val="1"/>
          <w:numId w:val="1"/>
        </w:numPr>
        <w:autoSpaceDE/>
        <w:autoSpaceDN/>
        <w:spacing w:after="120"/>
        <w:ind w:left="0" w:firstLine="0"/>
        <w:rPr>
          <w:sz w:val="24"/>
          <w:szCs w:val="24"/>
        </w:rPr>
      </w:pPr>
      <w:r w:rsidRPr="000F67E3">
        <w:rPr>
          <w:sz w:val="24"/>
          <w:szCs w:val="24"/>
        </w:rPr>
        <w:t>В объем услуг по передаче электроэнергии по настоящему Договору включаются объемы безучетного потребления электроэнергии</w:t>
      </w:r>
      <w:r w:rsidR="00A27E89" w:rsidRPr="000F67E3">
        <w:rPr>
          <w:sz w:val="24"/>
          <w:szCs w:val="24"/>
        </w:rPr>
        <w:t>, рассчитанные</w:t>
      </w:r>
      <w:r w:rsidRPr="000F67E3">
        <w:rPr>
          <w:sz w:val="24"/>
          <w:szCs w:val="24"/>
        </w:rPr>
        <w:t xml:space="preserve"> на основании актов о </w:t>
      </w:r>
      <w:r w:rsidR="00E34028" w:rsidRPr="000F67E3">
        <w:rPr>
          <w:sz w:val="24"/>
          <w:szCs w:val="24"/>
        </w:rPr>
        <w:t>неучтенном (</w:t>
      </w:r>
      <w:proofErr w:type="spellStart"/>
      <w:r w:rsidRPr="000F67E3">
        <w:rPr>
          <w:sz w:val="24"/>
          <w:szCs w:val="24"/>
        </w:rPr>
        <w:t>безучетном</w:t>
      </w:r>
      <w:proofErr w:type="spellEnd"/>
      <w:r w:rsidR="00E34028" w:rsidRPr="000F67E3">
        <w:rPr>
          <w:sz w:val="24"/>
          <w:szCs w:val="24"/>
        </w:rPr>
        <w:t>)</w:t>
      </w:r>
      <w:r w:rsidRPr="000F67E3">
        <w:rPr>
          <w:sz w:val="24"/>
          <w:szCs w:val="24"/>
        </w:rPr>
        <w:t xml:space="preserve"> потреблении электроэнергии</w:t>
      </w:r>
      <w:r w:rsidR="00967F72" w:rsidRPr="000F67E3">
        <w:rPr>
          <w:sz w:val="24"/>
          <w:szCs w:val="24"/>
        </w:rPr>
        <w:t>, оформленных в соответствии с требованиями действующего законодательства РФ в отношении точек поставки по настоящему Договору</w:t>
      </w:r>
      <w:r w:rsidRPr="000F67E3">
        <w:rPr>
          <w:sz w:val="24"/>
          <w:szCs w:val="24"/>
        </w:rPr>
        <w:t>.</w:t>
      </w:r>
    </w:p>
    <w:p w:rsidR="001640B3" w:rsidRPr="000F67E3" w:rsidRDefault="009D23A3" w:rsidP="007D1CBB">
      <w:pPr>
        <w:pStyle w:val="a3"/>
        <w:widowControl/>
        <w:numPr>
          <w:ilvl w:val="0"/>
          <w:numId w:val="1"/>
        </w:numPr>
        <w:autoSpaceDE/>
        <w:autoSpaceDN/>
        <w:spacing w:after="120"/>
        <w:ind w:left="0" w:firstLine="0"/>
        <w:rPr>
          <w:b/>
          <w:sz w:val="24"/>
          <w:szCs w:val="24"/>
        </w:rPr>
      </w:pPr>
      <w:r w:rsidRPr="000F67E3">
        <w:rPr>
          <w:b/>
          <w:sz w:val="24"/>
          <w:szCs w:val="24"/>
        </w:rPr>
        <w:t>СТОИМОСТЬ И ПОРЯДОК</w:t>
      </w:r>
      <w:r w:rsidRPr="000F67E3">
        <w:rPr>
          <w:sz w:val="24"/>
          <w:szCs w:val="24"/>
        </w:rPr>
        <w:t xml:space="preserve"> </w:t>
      </w:r>
      <w:r w:rsidRPr="000F67E3">
        <w:rPr>
          <w:b/>
          <w:sz w:val="24"/>
          <w:szCs w:val="24"/>
        </w:rPr>
        <w:t>ОПЛАТЫ ЗАКАЗЧИКОМ ОКАЗЫВАЕМЫХ ПО ДОГОВОРУ УСЛУГ ПО ПЕРЕДАЧЕ ЭЛЕКТРОЭНЕРГИИ</w:t>
      </w:r>
      <w:r w:rsidR="001640B3" w:rsidRPr="000F67E3">
        <w:rPr>
          <w:b/>
          <w:sz w:val="24"/>
          <w:szCs w:val="24"/>
        </w:rPr>
        <w:t xml:space="preserve"> </w:t>
      </w:r>
    </w:p>
    <w:p w:rsidR="001640B3" w:rsidRPr="000F67E3" w:rsidRDefault="00B430C7" w:rsidP="007D1CBB">
      <w:pPr>
        <w:pStyle w:val="a3"/>
        <w:widowControl/>
        <w:numPr>
          <w:ilvl w:val="1"/>
          <w:numId w:val="1"/>
        </w:numPr>
        <w:autoSpaceDE/>
        <w:autoSpaceDN/>
        <w:spacing w:after="120"/>
        <w:ind w:left="0" w:firstLine="0"/>
        <w:rPr>
          <w:sz w:val="24"/>
          <w:szCs w:val="24"/>
        </w:rPr>
      </w:pPr>
      <w:r w:rsidRPr="000F67E3">
        <w:rPr>
          <w:sz w:val="24"/>
          <w:szCs w:val="24"/>
        </w:rPr>
        <w:t xml:space="preserve"> </w:t>
      </w:r>
      <w:r w:rsidR="001640B3" w:rsidRPr="000F67E3">
        <w:rPr>
          <w:sz w:val="24"/>
          <w:szCs w:val="24"/>
        </w:rPr>
        <w:t>Расчетным периодом для оплаты оказываемых Исполнителем по настоящему Договору услуг является один календарный месяц.</w:t>
      </w:r>
    </w:p>
    <w:p w:rsidR="00CD6FAE" w:rsidRPr="000F67E3" w:rsidRDefault="00CD6FAE" w:rsidP="007D1CBB">
      <w:pPr>
        <w:pStyle w:val="a3"/>
        <w:widowControl/>
        <w:numPr>
          <w:ilvl w:val="1"/>
          <w:numId w:val="1"/>
        </w:numPr>
        <w:autoSpaceDE/>
        <w:autoSpaceDN/>
        <w:spacing w:after="120"/>
        <w:ind w:left="0" w:firstLine="0"/>
        <w:rPr>
          <w:sz w:val="24"/>
          <w:szCs w:val="24"/>
        </w:rPr>
      </w:pPr>
      <w:r w:rsidRPr="000F67E3">
        <w:rPr>
          <w:sz w:val="24"/>
          <w:szCs w:val="24"/>
        </w:rPr>
        <w:t xml:space="preserve">Исполнитель в срок не позднее </w:t>
      </w:r>
      <w:r w:rsidR="00DE18A7" w:rsidRPr="000F67E3">
        <w:rPr>
          <w:sz w:val="24"/>
          <w:szCs w:val="24"/>
        </w:rPr>
        <w:t xml:space="preserve">15 </w:t>
      </w:r>
      <w:r w:rsidRPr="000F67E3">
        <w:rPr>
          <w:sz w:val="24"/>
          <w:szCs w:val="24"/>
        </w:rPr>
        <w:t>числа месяца, следующего за расчетным, предоставляет Заказчику</w:t>
      </w:r>
      <w:r w:rsidR="00034C1A" w:rsidRPr="000F67E3">
        <w:rPr>
          <w:sz w:val="24"/>
          <w:szCs w:val="24"/>
        </w:rPr>
        <w:t xml:space="preserve"> (возможно в виде </w:t>
      </w:r>
      <w:proofErr w:type="gramStart"/>
      <w:r w:rsidR="00034C1A" w:rsidRPr="000F67E3">
        <w:rPr>
          <w:sz w:val="24"/>
          <w:szCs w:val="24"/>
        </w:rPr>
        <w:t>скан-копий</w:t>
      </w:r>
      <w:proofErr w:type="gramEnd"/>
      <w:r w:rsidR="00034C1A" w:rsidRPr="000F67E3">
        <w:rPr>
          <w:sz w:val="24"/>
          <w:szCs w:val="24"/>
        </w:rPr>
        <w:t xml:space="preserve"> с обязательным последующим предоставлением оригинала)</w:t>
      </w:r>
      <w:r w:rsidRPr="000F67E3">
        <w:rPr>
          <w:sz w:val="24"/>
          <w:szCs w:val="24"/>
        </w:rPr>
        <w:t>:</w:t>
      </w:r>
    </w:p>
    <w:p w:rsidR="00CD6FAE" w:rsidRPr="000F67E3" w:rsidRDefault="005A081F" w:rsidP="00DA4601">
      <w:pPr>
        <w:pStyle w:val="a3"/>
        <w:widowControl/>
        <w:numPr>
          <w:ilvl w:val="0"/>
          <w:numId w:val="38"/>
        </w:numPr>
        <w:autoSpaceDE/>
        <w:autoSpaceDN/>
        <w:spacing w:after="120"/>
        <w:ind w:left="0" w:firstLine="0"/>
        <w:rPr>
          <w:sz w:val="24"/>
          <w:szCs w:val="24"/>
        </w:rPr>
      </w:pPr>
      <w:r w:rsidRPr="000F67E3">
        <w:rPr>
          <w:sz w:val="24"/>
          <w:szCs w:val="24"/>
        </w:rPr>
        <w:lastRenderedPageBreak/>
        <w:t xml:space="preserve">Сводный акт </w:t>
      </w:r>
      <w:proofErr w:type="gramStart"/>
      <w:r w:rsidRPr="000F67E3">
        <w:rPr>
          <w:sz w:val="24"/>
          <w:szCs w:val="24"/>
        </w:rPr>
        <w:t>учета показаний приборов учета электроэнергии</w:t>
      </w:r>
      <w:proofErr w:type="gramEnd"/>
      <w:r w:rsidR="00614EEF" w:rsidRPr="000F67E3">
        <w:rPr>
          <w:sz w:val="24"/>
          <w:szCs w:val="24"/>
        </w:rPr>
        <w:t xml:space="preserve"> по форме </w:t>
      </w:r>
      <w:r w:rsidR="00614EEF" w:rsidRPr="000F67E3">
        <w:rPr>
          <w:b/>
          <w:sz w:val="24"/>
          <w:szCs w:val="24"/>
        </w:rPr>
        <w:t>Приложения № 3</w:t>
      </w:r>
      <w:r w:rsidR="00614EEF" w:rsidRPr="000F67E3">
        <w:rPr>
          <w:sz w:val="24"/>
          <w:szCs w:val="24"/>
        </w:rPr>
        <w:t xml:space="preserve"> к настоящему Договору</w:t>
      </w:r>
      <w:r w:rsidRPr="000F67E3">
        <w:rPr>
          <w:sz w:val="24"/>
          <w:szCs w:val="24"/>
        </w:rPr>
        <w:t>,</w:t>
      </w:r>
      <w:r w:rsidRPr="000F67E3">
        <w:rPr>
          <w:color w:val="FF0000"/>
          <w:sz w:val="24"/>
          <w:szCs w:val="24"/>
        </w:rPr>
        <w:t xml:space="preserve"> </w:t>
      </w:r>
      <w:r w:rsidRPr="000F67E3">
        <w:rPr>
          <w:sz w:val="24"/>
          <w:szCs w:val="24"/>
        </w:rPr>
        <w:t xml:space="preserve">Акт почасовых значений фактической мощности (при расчетах по </w:t>
      </w:r>
      <w:proofErr w:type="spellStart"/>
      <w:r w:rsidRPr="000F67E3">
        <w:rPr>
          <w:sz w:val="24"/>
          <w:szCs w:val="24"/>
        </w:rPr>
        <w:t>двухставочному</w:t>
      </w:r>
      <w:proofErr w:type="spellEnd"/>
      <w:r w:rsidRPr="000F67E3">
        <w:rPr>
          <w:sz w:val="24"/>
          <w:szCs w:val="24"/>
        </w:rPr>
        <w:t xml:space="preserve"> тарифу)</w:t>
      </w:r>
      <w:r w:rsidR="00614EEF" w:rsidRPr="000F67E3">
        <w:rPr>
          <w:sz w:val="24"/>
          <w:szCs w:val="24"/>
        </w:rPr>
        <w:t xml:space="preserve"> по форме </w:t>
      </w:r>
      <w:r w:rsidR="00614EEF" w:rsidRPr="000F67E3">
        <w:rPr>
          <w:b/>
          <w:sz w:val="24"/>
          <w:szCs w:val="24"/>
        </w:rPr>
        <w:t>Приложения № 3.1</w:t>
      </w:r>
      <w:r w:rsidR="00614EEF" w:rsidRPr="000F67E3">
        <w:rPr>
          <w:sz w:val="24"/>
          <w:szCs w:val="24"/>
        </w:rPr>
        <w:t xml:space="preserve"> к настоящему Договору</w:t>
      </w:r>
      <w:r w:rsidRPr="000F67E3">
        <w:rPr>
          <w:sz w:val="24"/>
          <w:szCs w:val="24"/>
        </w:rPr>
        <w:t xml:space="preserve">, </w:t>
      </w:r>
      <w:r w:rsidR="00CD6FAE" w:rsidRPr="000F67E3">
        <w:rPr>
          <w:sz w:val="24"/>
          <w:szCs w:val="24"/>
        </w:rPr>
        <w:t>акт об оказании услуг по передаче электроэнергии за расчетный месяц</w:t>
      </w:r>
      <w:r w:rsidR="00614EEF" w:rsidRPr="000F67E3">
        <w:rPr>
          <w:sz w:val="24"/>
          <w:szCs w:val="24"/>
        </w:rPr>
        <w:t xml:space="preserve"> по форме </w:t>
      </w:r>
      <w:r w:rsidR="00614EEF" w:rsidRPr="000F67E3">
        <w:rPr>
          <w:b/>
          <w:sz w:val="24"/>
          <w:szCs w:val="24"/>
        </w:rPr>
        <w:t>Приложения № 4</w:t>
      </w:r>
      <w:r w:rsidR="00614EEF" w:rsidRPr="000F67E3">
        <w:rPr>
          <w:sz w:val="24"/>
          <w:szCs w:val="24"/>
        </w:rPr>
        <w:t xml:space="preserve"> к настоящему Договору</w:t>
      </w:r>
      <w:r w:rsidR="00CD6FAE" w:rsidRPr="000F67E3">
        <w:rPr>
          <w:sz w:val="24"/>
          <w:szCs w:val="24"/>
        </w:rPr>
        <w:t>, счет, счет-фактуру;</w:t>
      </w:r>
    </w:p>
    <w:p w:rsidR="00CD6FAE" w:rsidRPr="000F67E3" w:rsidRDefault="00CD6FAE" w:rsidP="00DA4601">
      <w:pPr>
        <w:pStyle w:val="a3"/>
        <w:widowControl/>
        <w:numPr>
          <w:ilvl w:val="0"/>
          <w:numId w:val="38"/>
        </w:numPr>
        <w:autoSpaceDE/>
        <w:autoSpaceDN/>
        <w:spacing w:after="120"/>
        <w:ind w:left="0" w:firstLine="0"/>
        <w:rPr>
          <w:sz w:val="24"/>
          <w:szCs w:val="24"/>
        </w:rPr>
      </w:pPr>
      <w:r w:rsidRPr="000F67E3">
        <w:rPr>
          <w:sz w:val="24"/>
          <w:szCs w:val="24"/>
        </w:rPr>
        <w:t>иные акты в случае оказания в текущем периоде иных услуг по настоящему Договору, счета и счета-фактуры.</w:t>
      </w:r>
    </w:p>
    <w:p w:rsidR="00CD6FAE" w:rsidRPr="000F67E3" w:rsidRDefault="00CD6FAE" w:rsidP="007D1CBB">
      <w:pPr>
        <w:pStyle w:val="a3"/>
        <w:widowControl/>
        <w:numPr>
          <w:ilvl w:val="1"/>
          <w:numId w:val="1"/>
        </w:numPr>
        <w:autoSpaceDE/>
        <w:autoSpaceDN/>
        <w:spacing w:after="120"/>
        <w:ind w:left="0" w:firstLine="0"/>
        <w:rPr>
          <w:sz w:val="24"/>
          <w:szCs w:val="24"/>
        </w:rPr>
      </w:pPr>
      <w:r w:rsidRPr="000F67E3">
        <w:rPr>
          <w:sz w:val="24"/>
          <w:szCs w:val="24"/>
        </w:rPr>
        <w:t xml:space="preserve">Заказчик обязан в течение 3 рабочих дней с момента получения от Исполнителя  актов оказания услуг, счетов и счетов-фактур рассмотреть их и при отсутствии претензий подписать </w:t>
      </w:r>
      <w:r w:rsidR="00034C1A" w:rsidRPr="000F67E3">
        <w:rPr>
          <w:sz w:val="24"/>
          <w:szCs w:val="24"/>
        </w:rPr>
        <w:t xml:space="preserve">и вернуть Исполнителю </w:t>
      </w:r>
      <w:r w:rsidRPr="000F67E3">
        <w:rPr>
          <w:sz w:val="24"/>
          <w:szCs w:val="24"/>
        </w:rPr>
        <w:t>представленные акты</w:t>
      </w:r>
      <w:r w:rsidR="00034C1A" w:rsidRPr="000F67E3">
        <w:rPr>
          <w:sz w:val="24"/>
          <w:szCs w:val="24"/>
        </w:rPr>
        <w:t xml:space="preserve"> (возможно в виде </w:t>
      </w:r>
      <w:proofErr w:type="gramStart"/>
      <w:r w:rsidR="00034C1A" w:rsidRPr="000F67E3">
        <w:rPr>
          <w:sz w:val="24"/>
          <w:szCs w:val="24"/>
        </w:rPr>
        <w:t>скан-копий</w:t>
      </w:r>
      <w:proofErr w:type="gramEnd"/>
      <w:r w:rsidR="00034C1A" w:rsidRPr="000F67E3">
        <w:rPr>
          <w:sz w:val="24"/>
          <w:szCs w:val="24"/>
        </w:rPr>
        <w:t xml:space="preserve"> с обязательным последующим предоставлением оригинала)</w:t>
      </w:r>
      <w:r w:rsidRPr="000F67E3">
        <w:rPr>
          <w:sz w:val="24"/>
          <w:szCs w:val="24"/>
        </w:rPr>
        <w:t>.</w:t>
      </w:r>
      <w:r w:rsidR="00932FE1" w:rsidRPr="000F67E3">
        <w:rPr>
          <w:sz w:val="24"/>
          <w:szCs w:val="24"/>
        </w:rPr>
        <w:t xml:space="preserve"> </w:t>
      </w:r>
    </w:p>
    <w:p w:rsidR="00CD6FAE" w:rsidRPr="000F67E3" w:rsidRDefault="00CD6FAE" w:rsidP="007D1CBB">
      <w:pPr>
        <w:pStyle w:val="a3"/>
        <w:widowControl/>
        <w:numPr>
          <w:ilvl w:val="1"/>
          <w:numId w:val="1"/>
        </w:numPr>
        <w:autoSpaceDE/>
        <w:autoSpaceDN/>
        <w:spacing w:after="120"/>
        <w:ind w:left="0" w:firstLine="0"/>
        <w:rPr>
          <w:sz w:val="24"/>
          <w:szCs w:val="24"/>
        </w:rPr>
      </w:pPr>
      <w:r w:rsidRPr="000F67E3">
        <w:rPr>
          <w:sz w:val="24"/>
          <w:szCs w:val="24"/>
        </w:rPr>
        <w:t>При возникновении у Заказчика обоснованных претензий к объему и</w:t>
      </w:r>
      <w:r w:rsidR="0068089C" w:rsidRPr="000F67E3">
        <w:rPr>
          <w:sz w:val="24"/>
          <w:szCs w:val="24"/>
        </w:rPr>
        <w:t xml:space="preserve"> (или) качеству оказанных услуг, Заказчик формирует протокол разногласий к акту оказанных услуг, с указанием </w:t>
      </w:r>
      <w:r w:rsidRPr="000F67E3">
        <w:rPr>
          <w:sz w:val="24"/>
          <w:szCs w:val="24"/>
        </w:rPr>
        <w:t>отдельно неоспариваем</w:t>
      </w:r>
      <w:r w:rsidR="0068089C" w:rsidRPr="000F67E3">
        <w:rPr>
          <w:sz w:val="24"/>
          <w:szCs w:val="24"/>
        </w:rPr>
        <w:t>ой</w:t>
      </w:r>
      <w:r w:rsidRPr="000F67E3">
        <w:rPr>
          <w:sz w:val="24"/>
          <w:szCs w:val="24"/>
        </w:rPr>
        <w:t xml:space="preserve"> и оспариваем</w:t>
      </w:r>
      <w:r w:rsidR="0068089C" w:rsidRPr="000F67E3">
        <w:rPr>
          <w:sz w:val="24"/>
          <w:szCs w:val="24"/>
        </w:rPr>
        <w:t xml:space="preserve">ой </w:t>
      </w:r>
      <w:r w:rsidRPr="000F67E3">
        <w:rPr>
          <w:sz w:val="24"/>
          <w:szCs w:val="24"/>
        </w:rPr>
        <w:t>част</w:t>
      </w:r>
      <w:r w:rsidR="0068089C" w:rsidRPr="000F67E3">
        <w:rPr>
          <w:sz w:val="24"/>
          <w:szCs w:val="24"/>
        </w:rPr>
        <w:t>и</w:t>
      </w:r>
      <w:r w:rsidRPr="000F67E3">
        <w:rPr>
          <w:sz w:val="24"/>
          <w:szCs w:val="24"/>
        </w:rPr>
        <w:t xml:space="preserve"> оказанных услуг, </w:t>
      </w:r>
      <w:r w:rsidR="0068089C" w:rsidRPr="000F67E3">
        <w:rPr>
          <w:sz w:val="24"/>
          <w:szCs w:val="24"/>
        </w:rPr>
        <w:t>и направляет его Исполнителю вместе с подписанным в неоспариваемой части актом оказанных услуг.</w:t>
      </w:r>
    </w:p>
    <w:p w:rsidR="00CD6FAE" w:rsidRPr="000F67E3" w:rsidRDefault="00CD6FAE" w:rsidP="007D1CBB">
      <w:pPr>
        <w:pStyle w:val="a3"/>
        <w:widowControl/>
        <w:numPr>
          <w:ilvl w:val="1"/>
          <w:numId w:val="1"/>
        </w:numPr>
        <w:autoSpaceDE/>
        <w:autoSpaceDN/>
        <w:spacing w:after="120"/>
        <w:ind w:left="0" w:firstLine="0"/>
        <w:rPr>
          <w:sz w:val="24"/>
          <w:szCs w:val="24"/>
        </w:rPr>
      </w:pPr>
      <w:r w:rsidRPr="000F67E3">
        <w:rPr>
          <w:sz w:val="24"/>
          <w:szCs w:val="24"/>
        </w:rPr>
        <w:t xml:space="preserve">Неоспариваемая часть оказанных услуг подлежит оплате в сроки, предусмотренные условиями настоящего Договора. Оспариваемая часть подлежит оплате в течение 3-х дней </w:t>
      </w:r>
      <w:proofErr w:type="gramStart"/>
      <w:r w:rsidRPr="000F67E3">
        <w:rPr>
          <w:sz w:val="24"/>
          <w:szCs w:val="24"/>
        </w:rPr>
        <w:t>с даты урегулирования</w:t>
      </w:r>
      <w:proofErr w:type="gramEnd"/>
      <w:r w:rsidRPr="000F67E3">
        <w:rPr>
          <w:sz w:val="24"/>
          <w:szCs w:val="24"/>
        </w:rPr>
        <w:t xml:space="preserve"> разногласий по объему и качеству оказанных услуг.</w:t>
      </w:r>
    </w:p>
    <w:p w:rsidR="00CD6FAE" w:rsidRPr="000F67E3" w:rsidRDefault="00CD6FAE" w:rsidP="007D1CBB">
      <w:pPr>
        <w:pStyle w:val="a3"/>
        <w:widowControl/>
        <w:numPr>
          <w:ilvl w:val="1"/>
          <w:numId w:val="1"/>
        </w:numPr>
        <w:autoSpaceDE/>
        <w:autoSpaceDN/>
        <w:spacing w:after="120"/>
        <w:ind w:left="0" w:firstLine="0"/>
        <w:rPr>
          <w:sz w:val="24"/>
          <w:szCs w:val="24"/>
        </w:rPr>
      </w:pPr>
      <w:r w:rsidRPr="000F67E3">
        <w:rPr>
          <w:sz w:val="24"/>
          <w:szCs w:val="24"/>
        </w:rPr>
        <w:t>Непредставление или несвоевременное представление Заказчиком претензий/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w:t>
      </w:r>
    </w:p>
    <w:p w:rsidR="00471393" w:rsidRPr="000F67E3" w:rsidRDefault="008C02F2" w:rsidP="007D1CBB">
      <w:pPr>
        <w:pStyle w:val="a3"/>
        <w:widowControl/>
        <w:numPr>
          <w:ilvl w:val="1"/>
          <w:numId w:val="1"/>
        </w:numPr>
        <w:autoSpaceDE/>
        <w:autoSpaceDN/>
        <w:spacing w:after="120"/>
        <w:ind w:left="0" w:firstLine="0"/>
        <w:rPr>
          <w:sz w:val="24"/>
          <w:szCs w:val="24"/>
        </w:rPr>
      </w:pPr>
      <w:proofErr w:type="gramStart"/>
      <w:r w:rsidRPr="000F67E3">
        <w:rPr>
          <w:sz w:val="24"/>
          <w:szCs w:val="24"/>
        </w:rPr>
        <w:t>Расчеты за оказанные по настоящему Договору услуги производятся по тарифам на услуги по передаче электроэнергии, установленным органом исполнительной власти в области государственного регулирования тарифов соответствующего субъекта Р</w:t>
      </w:r>
      <w:r w:rsidR="00910DB4" w:rsidRPr="000F67E3">
        <w:rPr>
          <w:sz w:val="24"/>
          <w:szCs w:val="24"/>
        </w:rPr>
        <w:t xml:space="preserve">оссийской </w:t>
      </w:r>
      <w:r w:rsidRPr="000F67E3">
        <w:rPr>
          <w:sz w:val="24"/>
          <w:szCs w:val="24"/>
        </w:rPr>
        <w:t>Ф</w:t>
      </w:r>
      <w:r w:rsidR="00910DB4" w:rsidRPr="000F67E3">
        <w:rPr>
          <w:sz w:val="24"/>
          <w:szCs w:val="24"/>
        </w:rPr>
        <w:t>едерации</w:t>
      </w:r>
      <w:r w:rsidR="000A02B0" w:rsidRPr="000F67E3">
        <w:rPr>
          <w:sz w:val="24"/>
          <w:szCs w:val="24"/>
        </w:rPr>
        <w:t xml:space="preserve"> - Комитетом по тарифам Санкт-Петербурга и/или Комитетом по тарифам и ценовой политике Ленинградской области</w:t>
      </w:r>
      <w:r w:rsidRPr="000F67E3">
        <w:rPr>
          <w:sz w:val="24"/>
          <w:szCs w:val="24"/>
        </w:rPr>
        <w:t>.</w:t>
      </w:r>
      <w:proofErr w:type="gramEnd"/>
    </w:p>
    <w:p w:rsidR="00331CF2" w:rsidRPr="000F67E3" w:rsidRDefault="008C02F2" w:rsidP="00471393">
      <w:pPr>
        <w:pStyle w:val="a3"/>
        <w:widowControl/>
        <w:autoSpaceDE/>
        <w:autoSpaceDN/>
        <w:spacing w:after="120"/>
        <w:rPr>
          <w:sz w:val="24"/>
          <w:szCs w:val="24"/>
        </w:rPr>
      </w:pPr>
      <w:r w:rsidRPr="000F67E3">
        <w:rPr>
          <w:sz w:val="24"/>
          <w:szCs w:val="24"/>
        </w:rPr>
        <w:t>Изменение тариф</w:t>
      </w:r>
      <w:r w:rsidR="00471393" w:rsidRPr="000F67E3">
        <w:rPr>
          <w:sz w:val="24"/>
          <w:szCs w:val="24"/>
        </w:rPr>
        <w:t xml:space="preserve">ов на услуги по передаче электроэнергии в период действия настоящего Договора </w:t>
      </w:r>
      <w:r w:rsidRPr="000F67E3">
        <w:rPr>
          <w:sz w:val="24"/>
          <w:szCs w:val="24"/>
        </w:rPr>
        <w:t xml:space="preserve">не требует внесения изменений в настоящий Договор, а </w:t>
      </w:r>
      <w:r w:rsidR="00471393" w:rsidRPr="000F67E3">
        <w:rPr>
          <w:sz w:val="24"/>
          <w:szCs w:val="24"/>
        </w:rPr>
        <w:t>измененные тарифы</w:t>
      </w:r>
      <w:r w:rsidRPr="000F67E3">
        <w:rPr>
          <w:sz w:val="24"/>
          <w:szCs w:val="24"/>
        </w:rPr>
        <w:t xml:space="preserve"> </w:t>
      </w:r>
      <w:r w:rsidR="00471393" w:rsidRPr="000F67E3">
        <w:rPr>
          <w:sz w:val="24"/>
          <w:szCs w:val="24"/>
        </w:rPr>
        <w:t>вводятся в действие</w:t>
      </w:r>
      <w:r w:rsidRPr="000F67E3">
        <w:rPr>
          <w:sz w:val="24"/>
          <w:szCs w:val="24"/>
        </w:rPr>
        <w:t xml:space="preserve"> </w:t>
      </w:r>
      <w:r w:rsidR="007374CC" w:rsidRPr="000F67E3">
        <w:rPr>
          <w:sz w:val="24"/>
          <w:szCs w:val="24"/>
        </w:rPr>
        <w:t>в порядке, предусмотренном действующим законодательством Российской Федерации.</w:t>
      </w:r>
      <w:r w:rsidRPr="000F67E3">
        <w:rPr>
          <w:sz w:val="24"/>
          <w:szCs w:val="24"/>
        </w:rPr>
        <w:t xml:space="preserve"> </w:t>
      </w:r>
    </w:p>
    <w:p w:rsidR="008C02F2" w:rsidRPr="000F67E3" w:rsidRDefault="008C02F2" w:rsidP="007D1CBB">
      <w:pPr>
        <w:pStyle w:val="a3"/>
        <w:widowControl/>
        <w:numPr>
          <w:ilvl w:val="1"/>
          <w:numId w:val="1"/>
        </w:numPr>
        <w:autoSpaceDE/>
        <w:autoSpaceDN/>
        <w:spacing w:after="120"/>
        <w:ind w:left="0" w:firstLine="0"/>
        <w:rPr>
          <w:sz w:val="24"/>
          <w:szCs w:val="24"/>
        </w:rPr>
      </w:pPr>
      <w:r w:rsidRPr="000F67E3">
        <w:rPr>
          <w:bCs/>
          <w:sz w:val="24"/>
          <w:szCs w:val="24"/>
        </w:rPr>
        <w:t xml:space="preserve">Заказчик вправе выбрать вариант тарифа на услуги по передаче электроэнергии по настоящему Договору на период регулирования путем направления письменного уведомления в адрес Исполнителя в течение 1 (одного) месяца со дня официального </w:t>
      </w:r>
      <w:r w:rsidR="00910DB4" w:rsidRPr="000F67E3">
        <w:rPr>
          <w:bCs/>
          <w:sz w:val="24"/>
          <w:szCs w:val="24"/>
        </w:rPr>
        <w:t xml:space="preserve">опубликования тарифов </w:t>
      </w:r>
      <w:r w:rsidR="00910DB4" w:rsidRPr="000F67E3">
        <w:rPr>
          <w:sz w:val="24"/>
          <w:szCs w:val="24"/>
        </w:rPr>
        <w:t>органом исполнительной власти в области государственного регулирования тарифов соответствующего субъекта Российской Федерации.</w:t>
      </w:r>
      <w:r w:rsidR="000A02B0" w:rsidRPr="000F67E3">
        <w:rPr>
          <w:sz w:val="24"/>
          <w:szCs w:val="24"/>
        </w:rPr>
        <w:t xml:space="preserve"> На основании уведомления Стороны вправе оформить дополнительное соглашение к настоящему Договору.</w:t>
      </w:r>
    </w:p>
    <w:p w:rsidR="00910DB4" w:rsidRPr="000F67E3" w:rsidRDefault="00910DB4" w:rsidP="00910DB4">
      <w:pPr>
        <w:pStyle w:val="a3"/>
        <w:widowControl/>
        <w:autoSpaceDE/>
        <w:autoSpaceDN/>
        <w:spacing w:after="120"/>
        <w:rPr>
          <w:sz w:val="24"/>
          <w:szCs w:val="24"/>
        </w:rPr>
      </w:pPr>
      <w:r w:rsidRPr="000F67E3">
        <w:rPr>
          <w:sz w:val="24"/>
          <w:szCs w:val="24"/>
        </w:rPr>
        <w:t xml:space="preserve">При отсутствии уведомления </w:t>
      </w:r>
      <w:r w:rsidR="00D53D51" w:rsidRPr="000F67E3">
        <w:rPr>
          <w:sz w:val="24"/>
          <w:szCs w:val="24"/>
        </w:rPr>
        <w:t>Заказчика, расчеты за услуги по передаче электроэнергии по настоящему Договору производятся по варианту тарифа на услуги по передаче электроэнергии, применявшемуся в предшествующий период регулирования, если иное не будет установлено взаимным Соглашением Сторон.</w:t>
      </w:r>
    </w:p>
    <w:p w:rsidR="005C7FC0" w:rsidRPr="000F67E3" w:rsidRDefault="005C7FC0" w:rsidP="00910DB4">
      <w:pPr>
        <w:pStyle w:val="a3"/>
        <w:widowControl/>
        <w:autoSpaceDE/>
        <w:autoSpaceDN/>
        <w:spacing w:after="120"/>
        <w:rPr>
          <w:sz w:val="24"/>
          <w:szCs w:val="24"/>
        </w:rPr>
      </w:pPr>
      <w:r w:rsidRPr="000F67E3">
        <w:rPr>
          <w:sz w:val="24"/>
          <w:szCs w:val="24"/>
        </w:rPr>
        <w:t>Вариант тарифа на услуги по передаче электроэнергии, применяемый в расчетах по настоящему Договору приведен в</w:t>
      </w:r>
      <w:r w:rsidR="00614EEF" w:rsidRPr="000F67E3">
        <w:rPr>
          <w:sz w:val="24"/>
          <w:szCs w:val="24"/>
        </w:rPr>
        <w:t xml:space="preserve"> </w:t>
      </w:r>
      <w:r w:rsidRPr="000F67E3">
        <w:rPr>
          <w:b/>
          <w:i/>
          <w:sz w:val="24"/>
          <w:szCs w:val="24"/>
        </w:rPr>
        <w:t>Приложении № 1</w:t>
      </w:r>
      <w:r w:rsidRPr="000F67E3">
        <w:rPr>
          <w:sz w:val="24"/>
          <w:szCs w:val="24"/>
        </w:rPr>
        <w:t xml:space="preserve"> к настоящему Договору</w:t>
      </w:r>
      <w:r w:rsidR="00614EEF" w:rsidRPr="000F67E3">
        <w:rPr>
          <w:sz w:val="24"/>
          <w:szCs w:val="24"/>
        </w:rPr>
        <w:t>, действующем в соответствующий расчетный период.</w:t>
      </w:r>
    </w:p>
    <w:p w:rsidR="006B4DB1" w:rsidRPr="000F67E3" w:rsidRDefault="003D6335" w:rsidP="006B4DB1">
      <w:pPr>
        <w:pStyle w:val="a3"/>
        <w:widowControl/>
        <w:numPr>
          <w:ilvl w:val="1"/>
          <w:numId w:val="1"/>
        </w:numPr>
        <w:adjustRightInd w:val="0"/>
        <w:spacing w:after="120"/>
        <w:ind w:left="0" w:firstLine="540"/>
        <w:rPr>
          <w:bCs/>
          <w:sz w:val="24"/>
          <w:szCs w:val="24"/>
        </w:rPr>
      </w:pPr>
      <w:proofErr w:type="gramStart"/>
      <w:r w:rsidRPr="000F67E3">
        <w:rPr>
          <w:bCs/>
          <w:sz w:val="24"/>
          <w:szCs w:val="24"/>
        </w:rPr>
        <w:t>Стоимость услуг по передаче электрической энергии за расчетный период определя</w:t>
      </w:r>
      <w:r w:rsidR="006B4DB1" w:rsidRPr="000F67E3">
        <w:rPr>
          <w:bCs/>
          <w:sz w:val="24"/>
          <w:szCs w:val="24"/>
        </w:rPr>
        <w:t>е</w:t>
      </w:r>
      <w:r w:rsidRPr="000F67E3">
        <w:rPr>
          <w:bCs/>
          <w:sz w:val="24"/>
          <w:szCs w:val="24"/>
        </w:rPr>
        <w:t>тся в зависимости от применяемого варианта тарифа на услуги по передаче электрической энергии в отношени</w:t>
      </w:r>
      <w:r w:rsidRPr="000F67E3">
        <w:rPr>
          <w:bCs/>
        </w:rPr>
        <w:t xml:space="preserve">и </w:t>
      </w:r>
      <w:r w:rsidRPr="000F67E3">
        <w:rPr>
          <w:bCs/>
          <w:sz w:val="24"/>
          <w:szCs w:val="24"/>
        </w:rPr>
        <w:t>энергопринимающего устройства, или в отношении совокупности энергопринимающих устройств (в случае, если у Заказчика несколько энергопринимающих устройств, имеющих между собой электрические связи через принадлежащие Заказчику объекты электросетевого хозяйства)</w:t>
      </w:r>
      <w:r w:rsidR="006B4DB1" w:rsidRPr="000F67E3">
        <w:rPr>
          <w:bCs/>
          <w:sz w:val="24"/>
          <w:szCs w:val="24"/>
        </w:rPr>
        <w:t xml:space="preserve">: по </w:t>
      </w:r>
      <w:proofErr w:type="spellStart"/>
      <w:r w:rsidR="006B4DB1" w:rsidRPr="000F67E3">
        <w:rPr>
          <w:bCs/>
          <w:sz w:val="24"/>
          <w:szCs w:val="24"/>
        </w:rPr>
        <w:t>одноставочному</w:t>
      </w:r>
      <w:proofErr w:type="spellEnd"/>
      <w:r w:rsidR="006B4DB1" w:rsidRPr="000F67E3">
        <w:rPr>
          <w:bCs/>
          <w:sz w:val="24"/>
          <w:szCs w:val="24"/>
        </w:rPr>
        <w:t xml:space="preserve"> варианту тарифа </w:t>
      </w:r>
      <w:r w:rsidR="006B4DB1" w:rsidRPr="000F67E3">
        <w:rPr>
          <w:sz w:val="24"/>
          <w:szCs w:val="24"/>
        </w:rPr>
        <w:t>–</w:t>
      </w:r>
      <w:r w:rsidR="006B4DB1" w:rsidRPr="000F67E3">
        <w:rPr>
          <w:bCs/>
          <w:sz w:val="24"/>
          <w:szCs w:val="24"/>
        </w:rPr>
        <w:t xml:space="preserve"> исходя из фактического объема потребления</w:t>
      </w:r>
      <w:proofErr w:type="gramEnd"/>
      <w:r w:rsidR="006B4DB1" w:rsidRPr="000F67E3">
        <w:rPr>
          <w:bCs/>
          <w:sz w:val="24"/>
          <w:szCs w:val="24"/>
        </w:rPr>
        <w:t xml:space="preserve"> электрической энергии, или по </w:t>
      </w:r>
      <w:proofErr w:type="spellStart"/>
      <w:r w:rsidR="006B4DB1" w:rsidRPr="000F67E3">
        <w:rPr>
          <w:bCs/>
          <w:sz w:val="24"/>
          <w:szCs w:val="24"/>
        </w:rPr>
        <w:t>двухставочному</w:t>
      </w:r>
      <w:proofErr w:type="spellEnd"/>
      <w:r w:rsidR="006B4DB1" w:rsidRPr="000F67E3">
        <w:rPr>
          <w:bCs/>
          <w:sz w:val="24"/>
          <w:szCs w:val="24"/>
        </w:rPr>
        <w:t xml:space="preserve"> варианту тариф</w:t>
      </w:r>
      <w:proofErr w:type="gramStart"/>
      <w:r w:rsidR="006B4DB1" w:rsidRPr="000F67E3">
        <w:rPr>
          <w:bCs/>
          <w:sz w:val="24"/>
          <w:szCs w:val="24"/>
        </w:rPr>
        <w:t>а</w:t>
      </w:r>
      <w:r w:rsidR="006B4DB1" w:rsidRPr="000F67E3">
        <w:rPr>
          <w:sz w:val="24"/>
          <w:szCs w:val="24"/>
        </w:rPr>
        <w:t>–</w:t>
      </w:r>
      <w:proofErr w:type="gramEnd"/>
      <w:r w:rsidR="006B4DB1" w:rsidRPr="000F67E3">
        <w:rPr>
          <w:bCs/>
          <w:sz w:val="24"/>
          <w:szCs w:val="24"/>
        </w:rPr>
        <w:t xml:space="preserve"> исходя из фактического объема потребления электрической </w:t>
      </w:r>
      <w:r w:rsidR="006B4DB1" w:rsidRPr="000F67E3">
        <w:rPr>
          <w:bCs/>
          <w:sz w:val="24"/>
          <w:szCs w:val="24"/>
        </w:rPr>
        <w:lastRenderedPageBreak/>
        <w:t>энергии и фактического объема потребления мощности</w:t>
      </w:r>
      <w:r w:rsidR="00012746" w:rsidRPr="000F67E3">
        <w:rPr>
          <w:bCs/>
          <w:sz w:val="24"/>
          <w:szCs w:val="24"/>
        </w:rPr>
        <w:t xml:space="preserve">, который определяется как </w:t>
      </w:r>
      <w:r w:rsidR="006B4DB1" w:rsidRPr="000F67E3">
        <w:rPr>
          <w:bCs/>
          <w:sz w:val="24"/>
          <w:szCs w:val="24"/>
        </w:rPr>
        <w:t>средне</w:t>
      </w:r>
      <w:r w:rsidR="00012746" w:rsidRPr="000F67E3">
        <w:rPr>
          <w:bCs/>
          <w:sz w:val="24"/>
          <w:szCs w:val="24"/>
        </w:rPr>
        <w:t>е</w:t>
      </w:r>
      <w:r w:rsidR="006B4DB1" w:rsidRPr="000F67E3">
        <w:rPr>
          <w:bCs/>
          <w:sz w:val="24"/>
          <w:szCs w:val="24"/>
        </w:rPr>
        <w:t xml:space="preserve"> арифметическ</w:t>
      </w:r>
      <w:r w:rsidR="00012746" w:rsidRPr="000F67E3">
        <w:rPr>
          <w:bCs/>
          <w:sz w:val="24"/>
          <w:szCs w:val="24"/>
        </w:rPr>
        <w:t>ое</w:t>
      </w:r>
      <w:r w:rsidR="006B4DB1" w:rsidRPr="000F67E3">
        <w:rPr>
          <w:bCs/>
          <w:sz w:val="24"/>
          <w:szCs w:val="24"/>
        </w:rPr>
        <w:t xml:space="preserve"> значени</w:t>
      </w:r>
      <w:r w:rsidR="00012746" w:rsidRPr="000F67E3">
        <w:rPr>
          <w:bCs/>
          <w:sz w:val="24"/>
          <w:szCs w:val="24"/>
        </w:rPr>
        <w:t>е</w:t>
      </w:r>
      <w:r w:rsidR="006B4DB1" w:rsidRPr="000F67E3">
        <w:rPr>
          <w:bCs/>
          <w:sz w:val="24"/>
          <w:szCs w:val="24"/>
        </w:rPr>
        <w:t xml:space="preserve">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почасовых объемов потребления электрической энергии в установленные системным оператором плановые часы пиковой нагрузки.</w:t>
      </w:r>
    </w:p>
    <w:p w:rsidR="0056204B" w:rsidRPr="000F67E3" w:rsidRDefault="0056204B" w:rsidP="007D1CBB">
      <w:pPr>
        <w:pStyle w:val="a3"/>
        <w:widowControl/>
        <w:numPr>
          <w:ilvl w:val="2"/>
          <w:numId w:val="1"/>
        </w:numPr>
        <w:autoSpaceDE/>
        <w:autoSpaceDN/>
        <w:spacing w:after="120"/>
        <w:ind w:left="0" w:firstLine="0"/>
        <w:rPr>
          <w:sz w:val="24"/>
          <w:szCs w:val="24"/>
        </w:rPr>
      </w:pPr>
      <w:r w:rsidRPr="000F67E3">
        <w:rPr>
          <w:sz w:val="24"/>
          <w:szCs w:val="24"/>
        </w:rPr>
        <w:t xml:space="preserve">Расчеты </w:t>
      </w:r>
      <w:r w:rsidRPr="000F67E3">
        <w:rPr>
          <w:b/>
          <w:sz w:val="24"/>
          <w:szCs w:val="24"/>
        </w:rPr>
        <w:t xml:space="preserve">по </w:t>
      </w:r>
      <w:proofErr w:type="spellStart"/>
      <w:r w:rsidRPr="000F67E3">
        <w:rPr>
          <w:b/>
          <w:sz w:val="24"/>
          <w:szCs w:val="24"/>
        </w:rPr>
        <w:t>одноставочному</w:t>
      </w:r>
      <w:proofErr w:type="spellEnd"/>
      <w:r w:rsidRPr="000F67E3">
        <w:rPr>
          <w:b/>
          <w:sz w:val="24"/>
          <w:szCs w:val="24"/>
        </w:rPr>
        <w:t xml:space="preserve"> </w:t>
      </w:r>
      <w:r w:rsidR="006D03B0" w:rsidRPr="000F67E3">
        <w:rPr>
          <w:b/>
          <w:sz w:val="24"/>
          <w:szCs w:val="24"/>
        </w:rPr>
        <w:t xml:space="preserve">варианту </w:t>
      </w:r>
      <w:r w:rsidRPr="000F67E3">
        <w:rPr>
          <w:b/>
          <w:sz w:val="24"/>
          <w:szCs w:val="24"/>
        </w:rPr>
        <w:t>тариф</w:t>
      </w:r>
      <w:r w:rsidR="006D03B0" w:rsidRPr="000F67E3">
        <w:rPr>
          <w:b/>
          <w:sz w:val="24"/>
          <w:szCs w:val="24"/>
        </w:rPr>
        <w:t>а</w:t>
      </w:r>
      <w:r w:rsidRPr="000F67E3">
        <w:rPr>
          <w:sz w:val="24"/>
          <w:szCs w:val="24"/>
        </w:rPr>
        <w:t xml:space="preserve"> производятся следующим образом:</w:t>
      </w:r>
    </w:p>
    <w:p w:rsidR="0056204B" w:rsidRPr="000F67E3" w:rsidRDefault="0056204B" w:rsidP="003D6335">
      <w:pPr>
        <w:autoSpaceDE w:val="0"/>
        <w:autoSpaceDN w:val="0"/>
        <w:adjustRightInd w:val="0"/>
        <w:ind w:firstLine="540"/>
        <w:jc w:val="both"/>
      </w:pPr>
      <w:r w:rsidRPr="000F67E3">
        <w:t xml:space="preserve">Стоимость услуг Исполнителя по передаче электрической энергии </w:t>
      </w:r>
      <w:r w:rsidR="006D03B0" w:rsidRPr="000F67E3">
        <w:t xml:space="preserve">по </w:t>
      </w:r>
      <w:proofErr w:type="spellStart"/>
      <w:r w:rsidR="006D03B0" w:rsidRPr="000F67E3">
        <w:t>одноставочному</w:t>
      </w:r>
      <w:proofErr w:type="spellEnd"/>
      <w:r w:rsidR="006D03B0" w:rsidRPr="000F67E3">
        <w:t xml:space="preserve"> варианту тарифа на услуги по передаче электроэнергии </w:t>
      </w:r>
      <w:r w:rsidR="003D6335" w:rsidRPr="000F67E3">
        <w:t>определяется в отношении каждого из уровней напряжения, по которым дифференцируются тарифы</w:t>
      </w:r>
      <w:r w:rsidRPr="000F67E3">
        <w:t>:</w:t>
      </w:r>
    </w:p>
    <w:p w:rsidR="0056204B" w:rsidRPr="000F67E3" w:rsidRDefault="0056204B" w:rsidP="00DA4601">
      <w:pPr>
        <w:pStyle w:val="a3"/>
        <w:widowControl/>
        <w:autoSpaceDE/>
        <w:autoSpaceDN/>
        <w:spacing w:after="120"/>
        <w:jc w:val="center"/>
        <w:rPr>
          <w:sz w:val="24"/>
          <w:szCs w:val="24"/>
        </w:rPr>
      </w:pPr>
      <w:r w:rsidRPr="000F67E3">
        <w:rPr>
          <w:sz w:val="24"/>
          <w:szCs w:val="24"/>
        </w:rPr>
        <w:object w:dxaOrig="19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19pt" o:ole="">
            <v:imagedata r:id="rId12" o:title=""/>
          </v:shape>
          <o:OLEObject Type="Embed" ProgID="Equation.3" ShapeID="_x0000_i1025" DrawAspect="Content" ObjectID="_1568129641" r:id="rId13"/>
        </w:object>
      </w:r>
    </w:p>
    <w:p w:rsidR="0056204B" w:rsidRPr="000F67E3" w:rsidRDefault="00984D72" w:rsidP="005A3DC9">
      <w:pPr>
        <w:spacing w:after="120"/>
        <w:jc w:val="both"/>
        <w:rPr>
          <w:bCs/>
        </w:rPr>
      </w:pPr>
      <w:r w:rsidRPr="000F67E3">
        <w:t>где:</w:t>
      </w:r>
    </w:p>
    <w:p w:rsidR="0056204B" w:rsidRPr="000F67E3" w:rsidRDefault="0056204B" w:rsidP="00DA4601">
      <w:pPr>
        <w:spacing w:after="120"/>
        <w:jc w:val="both"/>
        <w:rPr>
          <w:bCs/>
        </w:rPr>
      </w:pPr>
      <w:proofErr w:type="spellStart"/>
      <w:proofErr w:type="gramStart"/>
      <w:r w:rsidRPr="000F67E3">
        <w:rPr>
          <w:bCs/>
        </w:rPr>
        <w:t>T</w:t>
      </w:r>
      <w:proofErr w:type="gramEnd"/>
      <w:r w:rsidRPr="000F67E3">
        <w:rPr>
          <w:bCs/>
          <w:i/>
          <w:vertAlign w:val="subscript"/>
        </w:rPr>
        <w:t>передачи</w:t>
      </w:r>
      <w:proofErr w:type="spellEnd"/>
      <w:r w:rsidRPr="000F67E3">
        <w:rPr>
          <w:bCs/>
        </w:rPr>
        <w:t xml:space="preserve"> – </w:t>
      </w:r>
      <w:proofErr w:type="spellStart"/>
      <w:r w:rsidRPr="000F67E3">
        <w:rPr>
          <w:bCs/>
        </w:rPr>
        <w:t>одноставочный</w:t>
      </w:r>
      <w:proofErr w:type="spellEnd"/>
      <w:r w:rsidRPr="000F67E3">
        <w:rPr>
          <w:bCs/>
        </w:rPr>
        <w:t xml:space="preserve"> тариф на услуги по передаче электрической энергии, установленный уполномоченным органом исполнительной власти в области регулирования тарифов</w:t>
      </w:r>
      <w:r w:rsidR="006D03B0" w:rsidRPr="000F67E3">
        <w:rPr>
          <w:bCs/>
        </w:rPr>
        <w:t xml:space="preserve"> соответствующего субъекта РФ</w:t>
      </w:r>
      <w:r w:rsidRPr="000F67E3">
        <w:rPr>
          <w:bCs/>
        </w:rPr>
        <w:t xml:space="preserve">, </w:t>
      </w:r>
      <w:r w:rsidR="000B6D3A" w:rsidRPr="000F67E3">
        <w:rPr>
          <w:bCs/>
        </w:rPr>
        <w:t>дифференцированный по уровням напряжения</w:t>
      </w:r>
      <w:r w:rsidRPr="000F67E3">
        <w:rPr>
          <w:bCs/>
        </w:rPr>
        <w:t>, руб./</w:t>
      </w:r>
      <w:proofErr w:type="spellStart"/>
      <w:r w:rsidRPr="000F67E3">
        <w:rPr>
          <w:bCs/>
        </w:rPr>
        <w:t>МВтч</w:t>
      </w:r>
      <w:proofErr w:type="spellEnd"/>
      <w:r w:rsidRPr="000F67E3">
        <w:rPr>
          <w:bCs/>
        </w:rPr>
        <w:t xml:space="preserve"> в месяц; </w:t>
      </w:r>
    </w:p>
    <w:p w:rsidR="0056204B" w:rsidRPr="000F67E3" w:rsidRDefault="0056204B" w:rsidP="00DA4601">
      <w:pPr>
        <w:pStyle w:val="a3"/>
        <w:widowControl/>
        <w:autoSpaceDE/>
        <w:autoSpaceDN/>
        <w:spacing w:after="120"/>
        <w:rPr>
          <w:bCs/>
          <w:sz w:val="24"/>
          <w:szCs w:val="24"/>
        </w:rPr>
      </w:pPr>
      <w:proofErr w:type="spellStart"/>
      <w:r w:rsidRPr="000F67E3">
        <w:rPr>
          <w:bCs/>
          <w:sz w:val="24"/>
          <w:szCs w:val="24"/>
        </w:rPr>
        <w:t>W</w:t>
      </w:r>
      <w:r w:rsidRPr="000F67E3">
        <w:rPr>
          <w:bCs/>
          <w:i/>
          <w:sz w:val="24"/>
          <w:szCs w:val="24"/>
          <w:vertAlign w:val="subscript"/>
        </w:rPr>
        <w:t>факт</w:t>
      </w:r>
      <w:proofErr w:type="spellEnd"/>
      <w:r w:rsidRPr="000F67E3">
        <w:rPr>
          <w:bCs/>
          <w:sz w:val="24"/>
          <w:szCs w:val="24"/>
        </w:rPr>
        <w:t xml:space="preserve">  </w:t>
      </w:r>
      <w:r w:rsidR="006D03B0" w:rsidRPr="000F67E3">
        <w:rPr>
          <w:bCs/>
        </w:rPr>
        <w:t>–</w:t>
      </w:r>
      <w:r w:rsidRPr="000F67E3">
        <w:rPr>
          <w:bCs/>
          <w:sz w:val="24"/>
          <w:szCs w:val="24"/>
        </w:rPr>
        <w:t xml:space="preserve"> объем переданной Заказчик</w:t>
      </w:r>
      <w:r w:rsidR="00505E80" w:rsidRPr="000F67E3">
        <w:rPr>
          <w:bCs/>
          <w:sz w:val="24"/>
          <w:szCs w:val="24"/>
        </w:rPr>
        <w:t xml:space="preserve">у </w:t>
      </w:r>
      <w:r w:rsidRPr="000F67E3">
        <w:rPr>
          <w:bCs/>
          <w:sz w:val="24"/>
          <w:szCs w:val="24"/>
        </w:rPr>
        <w:t>электроэнергии на соответст</w:t>
      </w:r>
      <w:r w:rsidR="006D03B0" w:rsidRPr="000F67E3">
        <w:rPr>
          <w:bCs/>
          <w:sz w:val="24"/>
          <w:szCs w:val="24"/>
        </w:rPr>
        <w:t xml:space="preserve">вующем уровне напряжения, </w:t>
      </w:r>
      <w:proofErr w:type="spellStart"/>
      <w:r w:rsidR="006D03B0" w:rsidRPr="000F67E3">
        <w:rPr>
          <w:bCs/>
          <w:sz w:val="24"/>
          <w:szCs w:val="24"/>
        </w:rPr>
        <w:t>кВтч</w:t>
      </w:r>
      <w:proofErr w:type="spellEnd"/>
      <w:r w:rsidR="006D03B0" w:rsidRPr="000F67E3">
        <w:rPr>
          <w:bCs/>
          <w:sz w:val="24"/>
          <w:szCs w:val="24"/>
        </w:rPr>
        <w:t xml:space="preserve">,  </w:t>
      </w:r>
      <w:r w:rsidRPr="000F67E3">
        <w:rPr>
          <w:bCs/>
          <w:sz w:val="24"/>
          <w:szCs w:val="24"/>
        </w:rPr>
        <w:t xml:space="preserve">определяется на основании данных из </w:t>
      </w:r>
      <w:r w:rsidRPr="000F67E3">
        <w:rPr>
          <w:bCs/>
          <w:i/>
          <w:sz w:val="24"/>
          <w:szCs w:val="24"/>
        </w:rPr>
        <w:t xml:space="preserve">Сводного </w:t>
      </w:r>
      <w:r w:rsidR="006641FE" w:rsidRPr="000F67E3">
        <w:rPr>
          <w:i/>
          <w:sz w:val="24"/>
          <w:szCs w:val="24"/>
        </w:rPr>
        <w:t xml:space="preserve">акта </w:t>
      </w:r>
      <w:proofErr w:type="gramStart"/>
      <w:r w:rsidR="006641FE" w:rsidRPr="000F67E3">
        <w:rPr>
          <w:i/>
          <w:sz w:val="24"/>
          <w:szCs w:val="24"/>
        </w:rPr>
        <w:t>учета показаний приборов учета</w:t>
      </w:r>
      <w:r w:rsidR="006B3BA3" w:rsidRPr="000F67E3">
        <w:rPr>
          <w:i/>
          <w:sz w:val="24"/>
          <w:szCs w:val="24"/>
        </w:rPr>
        <w:t xml:space="preserve"> электроэнергии</w:t>
      </w:r>
      <w:proofErr w:type="gramEnd"/>
      <w:r w:rsidR="006B3BA3" w:rsidRPr="000F67E3">
        <w:rPr>
          <w:i/>
          <w:sz w:val="24"/>
          <w:szCs w:val="24"/>
        </w:rPr>
        <w:t xml:space="preserve"> в точках поставки</w:t>
      </w:r>
      <w:r w:rsidR="00C76B04" w:rsidRPr="000F67E3">
        <w:rPr>
          <w:i/>
          <w:sz w:val="24"/>
          <w:szCs w:val="24"/>
        </w:rPr>
        <w:t xml:space="preserve"> </w:t>
      </w:r>
      <w:r w:rsidR="00C76B04" w:rsidRPr="000F67E3">
        <w:rPr>
          <w:sz w:val="24"/>
          <w:szCs w:val="24"/>
        </w:rPr>
        <w:t xml:space="preserve">(по форме </w:t>
      </w:r>
      <w:r w:rsidR="00C76B04" w:rsidRPr="000F67E3">
        <w:rPr>
          <w:b/>
          <w:sz w:val="24"/>
          <w:szCs w:val="24"/>
        </w:rPr>
        <w:t>Приложения № 3</w:t>
      </w:r>
      <w:r w:rsidR="00C76B04" w:rsidRPr="000F67E3">
        <w:rPr>
          <w:sz w:val="24"/>
          <w:szCs w:val="24"/>
        </w:rPr>
        <w:t xml:space="preserve"> к настоящему Договору)</w:t>
      </w:r>
      <w:r w:rsidRPr="000F67E3">
        <w:rPr>
          <w:bCs/>
          <w:i/>
          <w:sz w:val="24"/>
          <w:szCs w:val="24"/>
        </w:rPr>
        <w:t>.</w:t>
      </w:r>
    </w:p>
    <w:p w:rsidR="0056204B" w:rsidRPr="000F67E3" w:rsidRDefault="0056204B" w:rsidP="007D1CBB">
      <w:pPr>
        <w:pStyle w:val="a3"/>
        <w:widowControl/>
        <w:numPr>
          <w:ilvl w:val="2"/>
          <w:numId w:val="1"/>
        </w:numPr>
        <w:autoSpaceDE/>
        <w:autoSpaceDN/>
        <w:spacing w:after="120"/>
        <w:ind w:left="0" w:firstLine="0"/>
        <w:rPr>
          <w:color w:val="000000"/>
          <w:sz w:val="24"/>
          <w:szCs w:val="24"/>
        </w:rPr>
      </w:pPr>
      <w:r w:rsidRPr="000F67E3">
        <w:rPr>
          <w:sz w:val="24"/>
          <w:szCs w:val="24"/>
        </w:rPr>
        <w:t xml:space="preserve">Расчеты </w:t>
      </w:r>
      <w:r w:rsidRPr="000F67E3">
        <w:rPr>
          <w:b/>
          <w:sz w:val="24"/>
          <w:szCs w:val="24"/>
        </w:rPr>
        <w:t xml:space="preserve">по </w:t>
      </w:r>
      <w:proofErr w:type="spellStart"/>
      <w:r w:rsidRPr="000F67E3">
        <w:rPr>
          <w:b/>
          <w:sz w:val="24"/>
          <w:szCs w:val="24"/>
        </w:rPr>
        <w:t>двухставочному</w:t>
      </w:r>
      <w:proofErr w:type="spellEnd"/>
      <w:r w:rsidRPr="000F67E3">
        <w:rPr>
          <w:b/>
          <w:sz w:val="24"/>
          <w:szCs w:val="24"/>
        </w:rPr>
        <w:t xml:space="preserve"> </w:t>
      </w:r>
      <w:r w:rsidR="006D03B0" w:rsidRPr="000F67E3">
        <w:rPr>
          <w:b/>
          <w:sz w:val="24"/>
          <w:szCs w:val="24"/>
        </w:rPr>
        <w:t xml:space="preserve">варианту </w:t>
      </w:r>
      <w:r w:rsidRPr="000F67E3">
        <w:rPr>
          <w:b/>
          <w:sz w:val="24"/>
          <w:szCs w:val="24"/>
        </w:rPr>
        <w:t>тариф</w:t>
      </w:r>
      <w:r w:rsidR="006D03B0" w:rsidRPr="000F67E3">
        <w:rPr>
          <w:b/>
          <w:sz w:val="24"/>
          <w:szCs w:val="24"/>
        </w:rPr>
        <w:t>а</w:t>
      </w:r>
      <w:r w:rsidRPr="000F67E3">
        <w:rPr>
          <w:sz w:val="24"/>
          <w:szCs w:val="24"/>
        </w:rPr>
        <w:t xml:space="preserve"> производятся </w:t>
      </w:r>
      <w:r w:rsidRPr="000F67E3">
        <w:rPr>
          <w:color w:val="000000"/>
          <w:sz w:val="24"/>
          <w:szCs w:val="24"/>
        </w:rPr>
        <w:t>следующим образом:</w:t>
      </w:r>
    </w:p>
    <w:p w:rsidR="0056204B" w:rsidRPr="000F67E3" w:rsidRDefault="0056204B" w:rsidP="00DA4601">
      <w:pPr>
        <w:pStyle w:val="a3"/>
        <w:widowControl/>
        <w:autoSpaceDE/>
        <w:autoSpaceDN/>
        <w:spacing w:after="120"/>
        <w:rPr>
          <w:sz w:val="24"/>
          <w:szCs w:val="24"/>
        </w:rPr>
      </w:pPr>
      <w:r w:rsidRPr="000F67E3">
        <w:rPr>
          <w:sz w:val="24"/>
        </w:rPr>
        <w:t xml:space="preserve">Стоимость услуг Исполнителя по передаче электрической энергии </w:t>
      </w:r>
      <w:r w:rsidR="006D03B0" w:rsidRPr="000F67E3">
        <w:rPr>
          <w:sz w:val="24"/>
        </w:rPr>
        <w:t xml:space="preserve">по </w:t>
      </w:r>
      <w:proofErr w:type="spellStart"/>
      <w:r w:rsidR="006D03B0" w:rsidRPr="000F67E3">
        <w:rPr>
          <w:sz w:val="24"/>
        </w:rPr>
        <w:t>двухставочному</w:t>
      </w:r>
      <w:proofErr w:type="spellEnd"/>
      <w:r w:rsidR="006D03B0" w:rsidRPr="000F67E3">
        <w:rPr>
          <w:sz w:val="24"/>
        </w:rPr>
        <w:t xml:space="preserve"> варианту тарифа на услуги по передаче электроэнергии </w:t>
      </w:r>
      <w:r w:rsidRPr="000F67E3">
        <w:rPr>
          <w:sz w:val="24"/>
        </w:rPr>
        <w:t xml:space="preserve">определяется </w:t>
      </w:r>
      <w:r w:rsidR="003D6335" w:rsidRPr="000F67E3">
        <w:rPr>
          <w:sz w:val="24"/>
        </w:rPr>
        <w:t>в отношении каждого из уровней напряжения, по которым дифференцируются тарифы,</w:t>
      </w:r>
      <w:r w:rsidR="000B6D3A" w:rsidRPr="000F67E3">
        <w:rPr>
          <w:sz w:val="24"/>
        </w:rPr>
        <w:t xml:space="preserve"> </w:t>
      </w:r>
      <w:r w:rsidRPr="000F67E3">
        <w:rPr>
          <w:sz w:val="24"/>
        </w:rPr>
        <w:t>путем сложения:</w:t>
      </w:r>
    </w:p>
    <w:p w:rsidR="0056204B" w:rsidRPr="000F67E3" w:rsidRDefault="0056204B" w:rsidP="005A3DC9">
      <w:pPr>
        <w:pStyle w:val="a3"/>
        <w:widowControl/>
        <w:autoSpaceDE/>
        <w:autoSpaceDN/>
        <w:spacing w:after="120"/>
        <w:jc w:val="center"/>
      </w:pPr>
      <w:r w:rsidRPr="000F67E3">
        <w:rPr>
          <w:position w:val="-14"/>
        </w:rPr>
        <w:object w:dxaOrig="1620" w:dyaOrig="380">
          <v:shape id="_x0000_i1026" type="#_x0000_t75" style="width:80.85pt;height:19pt" o:ole="">
            <v:imagedata r:id="rId14" o:title=""/>
          </v:shape>
          <o:OLEObject Type="Embed" ProgID="Equation.3" ShapeID="_x0000_i1026" DrawAspect="Content" ObjectID="_1568129642" r:id="rId15"/>
        </w:object>
      </w:r>
    </w:p>
    <w:p w:rsidR="0056204B" w:rsidRPr="000F67E3" w:rsidRDefault="0056204B" w:rsidP="005A3DC9">
      <w:pPr>
        <w:spacing w:after="120"/>
        <w:jc w:val="both"/>
      </w:pPr>
      <w:r w:rsidRPr="000F67E3">
        <w:t>где:</w:t>
      </w:r>
    </w:p>
    <w:p w:rsidR="0056204B" w:rsidRPr="000F67E3" w:rsidRDefault="0056204B" w:rsidP="00DA4601">
      <w:pPr>
        <w:spacing w:after="120"/>
        <w:jc w:val="both"/>
      </w:pPr>
      <w:r w:rsidRPr="000F67E3">
        <w:rPr>
          <w:i/>
          <w:iCs/>
          <w:lang w:val="en-US"/>
        </w:rPr>
        <w:t>S</w:t>
      </w:r>
      <w:r w:rsidRPr="000F67E3">
        <w:rPr>
          <w:i/>
          <w:iCs/>
          <w:vertAlign w:val="subscript"/>
        </w:rPr>
        <w:t>сод</w:t>
      </w:r>
      <w:r w:rsidRPr="000F67E3">
        <w:t xml:space="preserve"> – составляющая стоимости услуги по передаче электроэнергии на содержание объектов электросетевого хозяйства, определяемая по формуле: </w:t>
      </w:r>
    </w:p>
    <w:p w:rsidR="0056204B" w:rsidRPr="000F67E3" w:rsidRDefault="0056204B" w:rsidP="005A3DC9">
      <w:pPr>
        <w:spacing w:after="120"/>
        <w:jc w:val="center"/>
      </w:pPr>
      <w:r w:rsidRPr="000F67E3">
        <w:rPr>
          <w:position w:val="-14"/>
        </w:rPr>
        <w:object w:dxaOrig="1719" w:dyaOrig="380">
          <v:shape id="_x0000_i1027" type="#_x0000_t75" style="width:86.25pt;height:19pt" o:ole="">
            <v:imagedata r:id="rId16" o:title=""/>
          </v:shape>
          <o:OLEObject Type="Embed" ProgID="Equation.3" ShapeID="_x0000_i1027" DrawAspect="Content" ObjectID="_1568129643" r:id="rId17"/>
        </w:object>
      </w:r>
      <w:r w:rsidRPr="000F67E3">
        <w:t>;</w:t>
      </w:r>
    </w:p>
    <w:p w:rsidR="0056204B" w:rsidRPr="000F67E3" w:rsidRDefault="0056204B" w:rsidP="00DA4601">
      <w:pPr>
        <w:spacing w:after="120"/>
        <w:jc w:val="both"/>
      </w:pPr>
      <w:r w:rsidRPr="000F67E3">
        <w:t xml:space="preserve">где </w:t>
      </w:r>
      <w:proofErr w:type="gramStart"/>
      <w:r w:rsidRPr="000F67E3">
        <w:rPr>
          <w:i/>
          <w:iCs/>
          <w:lang w:val="en-US"/>
        </w:rPr>
        <w:t>T</w:t>
      </w:r>
      <w:proofErr w:type="gramEnd"/>
      <w:r w:rsidRPr="000F67E3">
        <w:rPr>
          <w:i/>
          <w:iCs/>
          <w:vertAlign w:val="subscript"/>
        </w:rPr>
        <w:t>сод</w:t>
      </w:r>
      <w:r w:rsidRPr="000F67E3">
        <w:t xml:space="preserve"> – ставка на содержание объектов электросетевого хозяйства (установленная уполномоченным органом исполнительной власти в области регулирования тарифов</w:t>
      </w:r>
      <w:r w:rsidR="006D03B0" w:rsidRPr="000F67E3">
        <w:t xml:space="preserve"> соответствующего субъекта РФ</w:t>
      </w:r>
      <w:r w:rsidR="000B6D3A" w:rsidRPr="000F67E3">
        <w:t xml:space="preserve">), дифференцированная по уровням </w:t>
      </w:r>
      <w:r w:rsidRPr="000F67E3">
        <w:t xml:space="preserve">напряжения, руб./МВт в месяц; </w:t>
      </w:r>
    </w:p>
    <w:p w:rsidR="0056204B" w:rsidRPr="000F67E3" w:rsidRDefault="0056204B" w:rsidP="00DA4601">
      <w:pPr>
        <w:spacing w:after="120"/>
        <w:jc w:val="both"/>
        <w:rPr>
          <w:i/>
        </w:rPr>
      </w:pPr>
      <w:proofErr w:type="gramStart"/>
      <w:r w:rsidRPr="000F67E3">
        <w:rPr>
          <w:i/>
          <w:iCs/>
          <w:lang w:val="en-US"/>
        </w:rPr>
        <w:t>P</w:t>
      </w:r>
      <w:r w:rsidRPr="000F67E3">
        <w:rPr>
          <w:i/>
          <w:iCs/>
          <w:vertAlign w:val="subscript"/>
        </w:rPr>
        <w:t xml:space="preserve"> факт</w:t>
      </w:r>
      <w:r w:rsidRPr="000F67E3">
        <w:t xml:space="preserve"> – объем </w:t>
      </w:r>
      <w:r w:rsidR="009E1A16" w:rsidRPr="000F67E3">
        <w:t xml:space="preserve">фактической </w:t>
      </w:r>
      <w:r w:rsidRPr="000F67E3">
        <w:t>мощности</w:t>
      </w:r>
      <w:r w:rsidR="006D03B0" w:rsidRPr="000F67E3">
        <w:t xml:space="preserve"> на соответствующем уровне напряжения</w:t>
      </w:r>
      <w:r w:rsidRPr="000F67E3">
        <w:t xml:space="preserve">, </w:t>
      </w:r>
      <w:r w:rsidR="00C76B04" w:rsidRPr="000F67E3">
        <w:t xml:space="preserve">МВт, </w:t>
      </w:r>
      <w:r w:rsidR="00883491" w:rsidRPr="000F67E3">
        <w:t>определяется на основании данных из</w:t>
      </w:r>
      <w:r w:rsidR="006641FE" w:rsidRPr="000F67E3">
        <w:t xml:space="preserve"> </w:t>
      </w:r>
      <w:r w:rsidR="006641FE" w:rsidRPr="000F67E3">
        <w:rPr>
          <w:i/>
        </w:rPr>
        <w:t xml:space="preserve">Акта </w:t>
      </w:r>
      <w:r w:rsidR="006B3BA3" w:rsidRPr="000F67E3">
        <w:rPr>
          <w:i/>
        </w:rPr>
        <w:t>почасовых значений фактической мощности</w:t>
      </w:r>
      <w:r w:rsidR="00C76B04" w:rsidRPr="000F67E3">
        <w:t xml:space="preserve"> (по форме </w:t>
      </w:r>
      <w:r w:rsidR="00C76B04" w:rsidRPr="000F67E3">
        <w:rPr>
          <w:b/>
        </w:rPr>
        <w:t>Приложения № 3.1</w:t>
      </w:r>
      <w:r w:rsidR="00C76B04" w:rsidRPr="000F67E3">
        <w:t xml:space="preserve"> к настоящему Договору)</w:t>
      </w:r>
      <w:r w:rsidR="00902AC6" w:rsidRPr="000F67E3">
        <w:t>.</w:t>
      </w:r>
      <w:proofErr w:type="gramEnd"/>
    </w:p>
    <w:p w:rsidR="0056204B" w:rsidRPr="000F67E3" w:rsidRDefault="0056204B" w:rsidP="00DA4601">
      <w:pPr>
        <w:spacing w:after="120"/>
        <w:jc w:val="both"/>
      </w:pPr>
      <w:r w:rsidRPr="000F67E3">
        <w:rPr>
          <w:i/>
          <w:iCs/>
          <w:lang w:val="en-US"/>
        </w:rPr>
        <w:t>S</w:t>
      </w:r>
      <w:r w:rsidRPr="000F67E3">
        <w:rPr>
          <w:i/>
          <w:iCs/>
          <w:vertAlign w:val="subscript"/>
        </w:rPr>
        <w:t>потерь</w:t>
      </w:r>
      <w:r w:rsidRPr="000F67E3">
        <w:t xml:space="preserve"> – составляющая стоимости услуги по передаче электроэнергии на оплату технологического расхода (потерь) электрической энергии на ее передачу, определяемая </w:t>
      </w:r>
      <w:r w:rsidR="000B6D3A" w:rsidRPr="000F67E3">
        <w:t>по формуле:</w:t>
      </w:r>
    </w:p>
    <w:p w:rsidR="0056204B" w:rsidRPr="000F67E3" w:rsidRDefault="0056204B" w:rsidP="005A3DC9">
      <w:pPr>
        <w:spacing w:after="120"/>
        <w:jc w:val="center"/>
      </w:pPr>
      <w:r w:rsidRPr="000F67E3">
        <w:rPr>
          <w:position w:val="-14"/>
        </w:rPr>
        <w:object w:dxaOrig="2240" w:dyaOrig="380">
          <v:shape id="_x0000_i1028" type="#_x0000_t75" style="width:112.75pt;height:19pt" o:ole="">
            <v:imagedata r:id="rId18" o:title=""/>
          </v:shape>
          <o:OLEObject Type="Embed" ProgID="Equation.3" ShapeID="_x0000_i1028" DrawAspect="Content" ObjectID="_1568129644" r:id="rId19"/>
        </w:object>
      </w:r>
      <w:r w:rsidRPr="000F67E3">
        <w:t>;</w:t>
      </w:r>
    </w:p>
    <w:p w:rsidR="006B3BA3" w:rsidRPr="000F67E3" w:rsidRDefault="0056204B" w:rsidP="00DA4601">
      <w:pPr>
        <w:spacing w:after="120"/>
        <w:jc w:val="both"/>
      </w:pPr>
      <w:r w:rsidRPr="000F67E3">
        <w:t xml:space="preserve">где </w:t>
      </w:r>
      <w:proofErr w:type="gramStart"/>
      <w:r w:rsidRPr="000F67E3">
        <w:rPr>
          <w:i/>
          <w:iCs/>
          <w:lang w:val="en-US"/>
        </w:rPr>
        <w:t>T</w:t>
      </w:r>
      <w:proofErr w:type="gramEnd"/>
      <w:r w:rsidRPr="000F67E3">
        <w:rPr>
          <w:i/>
          <w:iCs/>
          <w:vertAlign w:val="subscript"/>
        </w:rPr>
        <w:t>потерь</w:t>
      </w:r>
      <w:r w:rsidRPr="000F67E3">
        <w:t xml:space="preserve"> – ставка на оплату технологического расхода (потерь) электрической энергии на ее передачу (установленная уполномоченным органом исполнительной власти в области регулирования тарифов</w:t>
      </w:r>
      <w:r w:rsidR="000B6D3A" w:rsidRPr="000F67E3">
        <w:t xml:space="preserve"> соответствующего субъекта РФ</w:t>
      </w:r>
      <w:r w:rsidRPr="000F67E3">
        <w:t>), дифференцированная по уровням напряжения руб./</w:t>
      </w:r>
      <w:proofErr w:type="spellStart"/>
      <w:r w:rsidRPr="000F67E3">
        <w:t>кВтч</w:t>
      </w:r>
      <w:proofErr w:type="spellEnd"/>
      <w:r w:rsidRPr="000F67E3">
        <w:t xml:space="preserve">; </w:t>
      </w:r>
    </w:p>
    <w:p w:rsidR="00F5448D" w:rsidRPr="000F67E3" w:rsidRDefault="0056204B" w:rsidP="00DA4601">
      <w:pPr>
        <w:spacing w:after="120"/>
        <w:jc w:val="both"/>
      </w:pPr>
      <w:proofErr w:type="gramStart"/>
      <w:r w:rsidRPr="000F67E3">
        <w:rPr>
          <w:i/>
          <w:iCs/>
          <w:lang w:val="en-US"/>
        </w:rPr>
        <w:t>W</w:t>
      </w:r>
      <w:r w:rsidRPr="000F67E3">
        <w:rPr>
          <w:i/>
          <w:iCs/>
          <w:vertAlign w:val="subscript"/>
        </w:rPr>
        <w:t>факт</w:t>
      </w:r>
      <w:r w:rsidRPr="000F67E3">
        <w:t xml:space="preserve"> – объем переданной Заказчик</w:t>
      </w:r>
      <w:r w:rsidR="00505E80" w:rsidRPr="000F67E3">
        <w:t>у</w:t>
      </w:r>
      <w:r w:rsidRPr="000F67E3">
        <w:t xml:space="preserve"> электроэнергии на соответст</w:t>
      </w:r>
      <w:r w:rsidR="000B6D3A" w:rsidRPr="000F67E3">
        <w:t xml:space="preserve">вующем уровне напряжения, </w:t>
      </w:r>
      <w:proofErr w:type="spellStart"/>
      <w:r w:rsidR="000B6D3A" w:rsidRPr="000F67E3">
        <w:t>кВтч</w:t>
      </w:r>
      <w:proofErr w:type="spellEnd"/>
      <w:r w:rsidR="000B6D3A" w:rsidRPr="000F67E3">
        <w:t xml:space="preserve">, </w:t>
      </w:r>
      <w:r w:rsidRPr="000F67E3">
        <w:t xml:space="preserve">определяется на основании данных из </w:t>
      </w:r>
      <w:r w:rsidR="006641FE" w:rsidRPr="000F67E3">
        <w:rPr>
          <w:bCs/>
          <w:i/>
        </w:rPr>
        <w:t xml:space="preserve">Сводного </w:t>
      </w:r>
      <w:r w:rsidR="006641FE" w:rsidRPr="000F67E3">
        <w:rPr>
          <w:i/>
        </w:rPr>
        <w:t>акта учета показаний приборов учета</w:t>
      </w:r>
      <w:r w:rsidR="006B3BA3" w:rsidRPr="000F67E3">
        <w:rPr>
          <w:i/>
        </w:rPr>
        <w:t xml:space="preserve"> электроэнергии в точках поставки</w:t>
      </w:r>
      <w:r w:rsidR="00C76B04" w:rsidRPr="000F67E3">
        <w:t xml:space="preserve"> (по форме </w:t>
      </w:r>
      <w:r w:rsidR="00C76B04" w:rsidRPr="000F67E3">
        <w:rPr>
          <w:b/>
        </w:rPr>
        <w:t>Приложения № 3</w:t>
      </w:r>
      <w:r w:rsidR="00C76B04" w:rsidRPr="000F67E3">
        <w:t xml:space="preserve"> к настоящему Договору).</w:t>
      </w:r>
      <w:proofErr w:type="gramEnd"/>
    </w:p>
    <w:p w:rsidR="006641FE" w:rsidRPr="000F67E3" w:rsidRDefault="006641FE" w:rsidP="007D1CBB">
      <w:pPr>
        <w:pStyle w:val="a3"/>
        <w:widowControl/>
        <w:numPr>
          <w:ilvl w:val="1"/>
          <w:numId w:val="1"/>
        </w:numPr>
        <w:autoSpaceDE/>
        <w:autoSpaceDN/>
        <w:spacing w:after="120"/>
        <w:ind w:left="0" w:firstLine="0"/>
        <w:rPr>
          <w:sz w:val="24"/>
          <w:szCs w:val="24"/>
        </w:rPr>
      </w:pPr>
      <w:r w:rsidRPr="000F67E3">
        <w:rPr>
          <w:b/>
          <w:sz w:val="24"/>
          <w:szCs w:val="24"/>
        </w:rPr>
        <w:lastRenderedPageBreak/>
        <w:t xml:space="preserve">Оплата </w:t>
      </w:r>
      <w:r w:rsidR="000A02B0" w:rsidRPr="000F67E3">
        <w:rPr>
          <w:b/>
          <w:sz w:val="24"/>
          <w:szCs w:val="24"/>
        </w:rPr>
        <w:t xml:space="preserve">стоимости </w:t>
      </w:r>
      <w:r w:rsidRPr="000F67E3">
        <w:rPr>
          <w:b/>
          <w:sz w:val="24"/>
          <w:szCs w:val="24"/>
        </w:rPr>
        <w:t xml:space="preserve">услуг </w:t>
      </w:r>
      <w:r w:rsidRPr="000F67E3">
        <w:rPr>
          <w:sz w:val="24"/>
          <w:szCs w:val="24"/>
        </w:rPr>
        <w:t xml:space="preserve">по передаче электроэнергии производится </w:t>
      </w:r>
      <w:r w:rsidR="00C01DA0" w:rsidRPr="000F67E3">
        <w:rPr>
          <w:sz w:val="24"/>
          <w:szCs w:val="24"/>
        </w:rPr>
        <w:t xml:space="preserve">денежными средствами </w:t>
      </w:r>
      <w:r w:rsidRPr="000F67E3">
        <w:rPr>
          <w:sz w:val="24"/>
          <w:szCs w:val="24"/>
        </w:rPr>
        <w:t>в следующем порядке:</w:t>
      </w:r>
    </w:p>
    <w:p w:rsidR="00DE18A7" w:rsidRPr="000F67E3" w:rsidRDefault="00DE18A7" w:rsidP="005A3DC9">
      <w:pPr>
        <w:pStyle w:val="a3"/>
        <w:widowControl/>
        <w:autoSpaceDE/>
        <w:autoSpaceDN/>
        <w:ind w:left="709" w:hanging="709"/>
        <w:rPr>
          <w:sz w:val="24"/>
          <w:szCs w:val="24"/>
        </w:rPr>
      </w:pPr>
      <w:proofErr w:type="gramStart"/>
      <w:r w:rsidRPr="000F67E3">
        <w:rPr>
          <w:sz w:val="24"/>
          <w:szCs w:val="24"/>
        </w:rPr>
        <w:t>-</w:t>
      </w:r>
      <w:r w:rsidRPr="000F67E3">
        <w:rPr>
          <w:sz w:val="24"/>
          <w:szCs w:val="24"/>
        </w:rPr>
        <w:tab/>
        <w:t xml:space="preserve">до начала расчетного месяца Исполнитель выставляет Заказчику счет на оплату услуг исходя из объема оказанных по настоящему </w:t>
      </w:r>
      <w:r w:rsidR="00E32DBE" w:rsidRPr="000F67E3">
        <w:rPr>
          <w:sz w:val="24"/>
          <w:szCs w:val="24"/>
        </w:rPr>
        <w:t>Д</w:t>
      </w:r>
      <w:r w:rsidRPr="000F67E3">
        <w:rPr>
          <w:sz w:val="24"/>
          <w:szCs w:val="24"/>
        </w:rPr>
        <w:t xml:space="preserve">оговору за предшествующий месяцу выставления счета расчетный период, и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месяцу выставления счета расчетного периода. </w:t>
      </w:r>
      <w:proofErr w:type="gramEnd"/>
    </w:p>
    <w:p w:rsidR="00DE18A7" w:rsidRPr="000F67E3" w:rsidRDefault="00DE18A7">
      <w:pPr>
        <w:pStyle w:val="a3"/>
        <w:widowControl/>
        <w:autoSpaceDE/>
        <w:autoSpaceDN/>
        <w:ind w:left="720"/>
        <w:rPr>
          <w:sz w:val="24"/>
          <w:szCs w:val="24"/>
        </w:rPr>
      </w:pPr>
      <w:r w:rsidRPr="000F67E3">
        <w:rPr>
          <w:sz w:val="24"/>
          <w:szCs w:val="24"/>
        </w:rPr>
        <w:t>Заказчик производит оплату по выставленному счету до 15 числа расчетного месяца в размере 50% от указанной в счете стоимости услуг по передаче электроэнергии.</w:t>
      </w:r>
    </w:p>
    <w:p w:rsidR="006641FE" w:rsidRPr="000F67E3" w:rsidRDefault="00DE18A7">
      <w:pPr>
        <w:pStyle w:val="a3"/>
        <w:widowControl/>
        <w:numPr>
          <w:ilvl w:val="0"/>
          <w:numId w:val="39"/>
        </w:numPr>
        <w:autoSpaceDE/>
        <w:autoSpaceDN/>
        <w:spacing w:after="120"/>
        <w:ind w:left="709" w:hanging="709"/>
        <w:rPr>
          <w:sz w:val="24"/>
          <w:szCs w:val="24"/>
        </w:rPr>
      </w:pPr>
      <w:r w:rsidRPr="000F67E3">
        <w:rPr>
          <w:sz w:val="24"/>
          <w:szCs w:val="24"/>
        </w:rPr>
        <w:t xml:space="preserve">окончательная оплата производится до 20 числа месяца, следующего за </w:t>
      </w:r>
      <w:proofErr w:type="gramStart"/>
      <w:r w:rsidRPr="000F67E3">
        <w:rPr>
          <w:sz w:val="24"/>
          <w:szCs w:val="24"/>
        </w:rPr>
        <w:t>расчетным</w:t>
      </w:r>
      <w:proofErr w:type="gramEnd"/>
      <w:r w:rsidRPr="000F67E3">
        <w:rPr>
          <w:sz w:val="24"/>
          <w:szCs w:val="24"/>
        </w:rPr>
        <w:t xml:space="preserve">, исходя из объемов переданной электроэнергии, указанных в Акте об оказании услуг (по форме </w:t>
      </w:r>
      <w:r w:rsidRPr="000F67E3">
        <w:rPr>
          <w:b/>
          <w:i/>
          <w:sz w:val="24"/>
          <w:szCs w:val="24"/>
        </w:rPr>
        <w:t>Приложения № 4</w:t>
      </w:r>
      <w:r w:rsidRPr="000F67E3">
        <w:rPr>
          <w:sz w:val="24"/>
          <w:szCs w:val="24"/>
        </w:rPr>
        <w:t xml:space="preserve"> к настоящему Договору)</w:t>
      </w:r>
      <w:r w:rsidR="00E32DBE" w:rsidRPr="000F67E3">
        <w:rPr>
          <w:sz w:val="24"/>
          <w:szCs w:val="24"/>
        </w:rPr>
        <w:t>.</w:t>
      </w:r>
    </w:p>
    <w:p w:rsidR="006C1A0A" w:rsidRPr="000F67E3" w:rsidRDefault="006C1A0A" w:rsidP="005A3DC9">
      <w:pPr>
        <w:pStyle w:val="a3"/>
        <w:widowControl/>
        <w:autoSpaceDE/>
        <w:autoSpaceDN/>
        <w:spacing w:after="120"/>
        <w:ind w:firstLine="709"/>
        <w:rPr>
          <w:sz w:val="24"/>
          <w:szCs w:val="24"/>
        </w:rPr>
      </w:pPr>
      <w:r w:rsidRPr="000F67E3">
        <w:rPr>
          <w:sz w:val="24"/>
          <w:szCs w:val="24"/>
        </w:rPr>
        <w:t>Платежи Заказчика учитываются по методу ЛИФО: «</w:t>
      </w:r>
      <w:proofErr w:type="spellStart"/>
      <w:r w:rsidRPr="000F67E3">
        <w:rPr>
          <w:sz w:val="24"/>
          <w:szCs w:val="24"/>
        </w:rPr>
        <w:t>last</w:t>
      </w:r>
      <w:proofErr w:type="spellEnd"/>
      <w:r w:rsidRPr="000F67E3">
        <w:rPr>
          <w:sz w:val="24"/>
          <w:szCs w:val="24"/>
        </w:rPr>
        <w:t xml:space="preserve"> </w:t>
      </w:r>
      <w:proofErr w:type="spellStart"/>
      <w:r w:rsidRPr="000F67E3">
        <w:rPr>
          <w:sz w:val="24"/>
          <w:szCs w:val="24"/>
        </w:rPr>
        <w:t>in</w:t>
      </w:r>
      <w:proofErr w:type="spellEnd"/>
      <w:r w:rsidRPr="000F67E3">
        <w:rPr>
          <w:sz w:val="24"/>
          <w:szCs w:val="24"/>
        </w:rPr>
        <w:t xml:space="preserve"> – </w:t>
      </w:r>
      <w:proofErr w:type="spellStart"/>
      <w:r w:rsidRPr="000F67E3">
        <w:rPr>
          <w:sz w:val="24"/>
          <w:szCs w:val="24"/>
        </w:rPr>
        <w:t>first</w:t>
      </w:r>
      <w:proofErr w:type="spellEnd"/>
      <w:r w:rsidRPr="000F67E3">
        <w:rPr>
          <w:sz w:val="24"/>
          <w:szCs w:val="24"/>
        </w:rPr>
        <w:t xml:space="preserve"> </w:t>
      </w:r>
      <w:proofErr w:type="spellStart"/>
      <w:r w:rsidRPr="000F67E3">
        <w:rPr>
          <w:sz w:val="24"/>
          <w:szCs w:val="24"/>
        </w:rPr>
        <w:t>out</w:t>
      </w:r>
      <w:proofErr w:type="spellEnd"/>
      <w:r w:rsidRPr="000F67E3">
        <w:rPr>
          <w:sz w:val="24"/>
          <w:szCs w:val="24"/>
        </w:rPr>
        <w:t>» (сначала погашается задолженность с более поздним сроком образования, затем задолженность с более ранним сроком образования).</w:t>
      </w:r>
    </w:p>
    <w:p w:rsidR="006641FE" w:rsidRPr="000F67E3" w:rsidRDefault="006641FE" w:rsidP="005A3DC9">
      <w:pPr>
        <w:pStyle w:val="a3"/>
        <w:widowControl/>
        <w:autoSpaceDE/>
        <w:autoSpaceDN/>
        <w:spacing w:after="120"/>
        <w:ind w:firstLine="709"/>
        <w:rPr>
          <w:sz w:val="24"/>
          <w:szCs w:val="24"/>
        </w:rPr>
      </w:pPr>
      <w:proofErr w:type="gramStart"/>
      <w:r w:rsidRPr="000F67E3">
        <w:rPr>
          <w:sz w:val="24"/>
          <w:szCs w:val="24"/>
        </w:rPr>
        <w:t xml:space="preserve">Если на основании </w:t>
      </w:r>
      <w:r w:rsidR="00E32DBE" w:rsidRPr="000F67E3">
        <w:rPr>
          <w:sz w:val="24"/>
          <w:szCs w:val="24"/>
        </w:rPr>
        <w:t xml:space="preserve">счета, </w:t>
      </w:r>
      <w:r w:rsidRPr="000F67E3">
        <w:rPr>
          <w:sz w:val="24"/>
          <w:szCs w:val="24"/>
        </w:rPr>
        <w:t xml:space="preserve">выставленного </w:t>
      </w:r>
      <w:r w:rsidR="00C01DA0" w:rsidRPr="000F67E3">
        <w:rPr>
          <w:sz w:val="24"/>
          <w:szCs w:val="24"/>
        </w:rPr>
        <w:t>до начала расчетного месяца</w:t>
      </w:r>
      <w:r w:rsidR="00E32DBE" w:rsidRPr="000F67E3">
        <w:rPr>
          <w:sz w:val="24"/>
          <w:szCs w:val="24"/>
        </w:rPr>
        <w:t>,</w:t>
      </w:r>
      <w:r w:rsidRPr="000F67E3">
        <w:rPr>
          <w:sz w:val="24"/>
          <w:szCs w:val="24"/>
        </w:rPr>
        <w:t xml:space="preserve">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предыдущие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roofErr w:type="gramEnd"/>
    </w:p>
    <w:p w:rsidR="003C5B0A" w:rsidRPr="000F67E3" w:rsidRDefault="001640B3" w:rsidP="007D1CBB">
      <w:pPr>
        <w:pStyle w:val="a3"/>
        <w:widowControl/>
        <w:numPr>
          <w:ilvl w:val="1"/>
          <w:numId w:val="1"/>
        </w:numPr>
        <w:autoSpaceDE/>
        <w:autoSpaceDN/>
        <w:spacing w:after="120"/>
        <w:ind w:left="0" w:firstLine="0"/>
        <w:rPr>
          <w:sz w:val="24"/>
          <w:szCs w:val="24"/>
        </w:rPr>
      </w:pPr>
      <w:r w:rsidRPr="000F67E3">
        <w:rPr>
          <w:sz w:val="24"/>
          <w:szCs w:val="24"/>
        </w:rPr>
        <w:t>Датой оплаты считается дата поступления денежных средств на расчетный счет Исполнителя.</w:t>
      </w:r>
    </w:p>
    <w:p w:rsidR="00C01DA0" w:rsidRPr="000F67E3" w:rsidRDefault="00C01DA0" w:rsidP="007D1CBB">
      <w:pPr>
        <w:pStyle w:val="a3"/>
        <w:widowControl/>
        <w:numPr>
          <w:ilvl w:val="1"/>
          <w:numId w:val="1"/>
        </w:numPr>
        <w:autoSpaceDE/>
        <w:autoSpaceDN/>
        <w:spacing w:after="120"/>
        <w:ind w:left="0" w:firstLine="0"/>
        <w:rPr>
          <w:sz w:val="24"/>
          <w:szCs w:val="24"/>
        </w:rPr>
      </w:pPr>
      <w:r w:rsidRPr="000F67E3">
        <w:rPr>
          <w:sz w:val="24"/>
          <w:szCs w:val="24"/>
        </w:rPr>
        <w:t>Оплата иными способами (не денежными средствами) возможна только по согласованию Сторон.</w:t>
      </w:r>
    </w:p>
    <w:p w:rsidR="004F0FC8" w:rsidRPr="000F67E3" w:rsidRDefault="00E203DA" w:rsidP="007D1CBB">
      <w:pPr>
        <w:pStyle w:val="a3"/>
        <w:widowControl/>
        <w:numPr>
          <w:ilvl w:val="1"/>
          <w:numId w:val="1"/>
        </w:numPr>
        <w:autoSpaceDE/>
        <w:autoSpaceDN/>
        <w:spacing w:after="120"/>
        <w:ind w:left="0" w:firstLine="0"/>
        <w:rPr>
          <w:sz w:val="24"/>
          <w:szCs w:val="24"/>
        </w:rPr>
      </w:pPr>
      <w:r w:rsidRPr="000F67E3">
        <w:rPr>
          <w:sz w:val="24"/>
          <w:szCs w:val="24"/>
        </w:rPr>
        <w:t xml:space="preserve">Сверка расчетов осуществляется по инициативе любой из Сторон. Сторона, получившая Акт сверки, обязана в течение 5 рабочих дней </w:t>
      </w:r>
      <w:proofErr w:type="gramStart"/>
      <w:r w:rsidRPr="000F67E3">
        <w:rPr>
          <w:sz w:val="24"/>
          <w:szCs w:val="24"/>
        </w:rPr>
        <w:t>с даты получения</w:t>
      </w:r>
      <w:proofErr w:type="gramEnd"/>
      <w:r w:rsidRPr="000F67E3">
        <w:rPr>
          <w:sz w:val="24"/>
          <w:szCs w:val="24"/>
        </w:rPr>
        <w:t xml:space="preserve"> рассмотреть направленный Акт сверки, оформить </w:t>
      </w:r>
      <w:r w:rsidR="007D1CBB" w:rsidRPr="000F67E3">
        <w:rPr>
          <w:sz w:val="24"/>
          <w:szCs w:val="24"/>
        </w:rPr>
        <w:t xml:space="preserve">его </w:t>
      </w:r>
      <w:r w:rsidRPr="000F67E3">
        <w:rPr>
          <w:sz w:val="24"/>
          <w:szCs w:val="24"/>
        </w:rPr>
        <w:t>со своей стороны и вернуть инициатору сверки</w:t>
      </w:r>
      <w:r w:rsidR="006641FE" w:rsidRPr="000F67E3">
        <w:rPr>
          <w:sz w:val="24"/>
          <w:szCs w:val="24"/>
        </w:rPr>
        <w:t>.</w:t>
      </w:r>
    </w:p>
    <w:p w:rsidR="001E6E84" w:rsidRPr="000F67E3" w:rsidRDefault="00A14013" w:rsidP="007D1CBB">
      <w:pPr>
        <w:pStyle w:val="a3"/>
        <w:widowControl/>
        <w:numPr>
          <w:ilvl w:val="1"/>
          <w:numId w:val="1"/>
        </w:numPr>
        <w:autoSpaceDE/>
        <w:autoSpaceDN/>
        <w:spacing w:after="120"/>
        <w:ind w:left="0" w:firstLine="0"/>
        <w:rPr>
          <w:b/>
          <w:sz w:val="24"/>
          <w:szCs w:val="24"/>
        </w:rPr>
      </w:pPr>
      <w:r w:rsidRPr="000F67E3">
        <w:rPr>
          <w:b/>
          <w:sz w:val="24"/>
          <w:szCs w:val="24"/>
        </w:rPr>
        <w:t>Предоставление банковских гарантий.</w:t>
      </w:r>
    </w:p>
    <w:p w:rsidR="00A14013" w:rsidRPr="000F67E3" w:rsidRDefault="00A14013" w:rsidP="007D1CBB">
      <w:pPr>
        <w:pStyle w:val="a3"/>
        <w:widowControl/>
        <w:numPr>
          <w:ilvl w:val="2"/>
          <w:numId w:val="1"/>
        </w:numPr>
        <w:autoSpaceDE/>
        <w:autoSpaceDN/>
        <w:spacing w:after="120"/>
        <w:ind w:left="0" w:firstLine="0"/>
        <w:rPr>
          <w:sz w:val="24"/>
          <w:szCs w:val="24"/>
        </w:rPr>
      </w:pPr>
      <w:proofErr w:type="gramStart"/>
      <w:r w:rsidRPr="000F67E3">
        <w:rPr>
          <w:sz w:val="24"/>
          <w:szCs w:val="24"/>
        </w:rPr>
        <w:t>Если Заказчик относится к потребителям электрической энергии, ограничение режима потребления которых может привести к экономическим, экологическим или социальным последствиям, и при этом не исполняет или ненадлежащим образом исполняет обязательств по оплате услуг по передаче электрической энергии по настоящему Договору, Исполнитель направляет Заказчику уведомление о необходимости предоставления обеспечения исполнения обязательств по оплате услуг по передаче электрической энергии.</w:t>
      </w:r>
      <w:proofErr w:type="gramEnd"/>
    </w:p>
    <w:p w:rsidR="001E6E84" w:rsidRPr="000F67E3" w:rsidRDefault="001E6E84" w:rsidP="007D1CBB">
      <w:pPr>
        <w:pStyle w:val="a3"/>
        <w:widowControl/>
        <w:numPr>
          <w:ilvl w:val="2"/>
          <w:numId w:val="1"/>
        </w:numPr>
        <w:autoSpaceDE/>
        <w:autoSpaceDN/>
        <w:spacing w:after="120"/>
        <w:ind w:left="0" w:firstLine="0"/>
        <w:rPr>
          <w:sz w:val="24"/>
          <w:szCs w:val="24"/>
        </w:rPr>
      </w:pPr>
      <w:proofErr w:type="gramStart"/>
      <w:r w:rsidRPr="000F67E3">
        <w:rPr>
          <w:sz w:val="24"/>
          <w:szCs w:val="24"/>
        </w:rPr>
        <w:t>В направляемом уведомлении указываются основания возникновения Заказчика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r w:rsidR="005C4936" w:rsidRPr="000F67E3">
        <w:rPr>
          <w:sz w:val="24"/>
          <w:szCs w:val="24"/>
        </w:rPr>
        <w:t xml:space="preserve"> </w:t>
      </w:r>
      <w:r w:rsidR="008D11EF" w:rsidRPr="000F67E3">
        <w:rPr>
          <w:sz w:val="24"/>
          <w:szCs w:val="24"/>
        </w:rPr>
        <w:t xml:space="preserve">(Раздел </w:t>
      </w:r>
      <w:r w:rsidR="008D11EF" w:rsidRPr="000F67E3">
        <w:rPr>
          <w:sz w:val="24"/>
          <w:szCs w:val="24"/>
          <w:lang w:val="en-US"/>
        </w:rPr>
        <w:t>IX</w:t>
      </w:r>
      <w:r w:rsidR="008D11EF" w:rsidRPr="000F67E3">
        <w:rPr>
          <w:sz w:val="24"/>
          <w:szCs w:val="24"/>
        </w:rPr>
        <w:t xml:space="preserve"> Правил недискриминационного доступа к услугам по передаче электроэнергии, утвержденных Постановлением Правительства РФ от 27.12.2004 №861).</w:t>
      </w:r>
      <w:proofErr w:type="gramEnd"/>
    </w:p>
    <w:p w:rsidR="007D1CBB" w:rsidRPr="000F67E3" w:rsidRDefault="007D1CBB" w:rsidP="007D1CBB">
      <w:pPr>
        <w:pStyle w:val="a3"/>
        <w:widowControl/>
        <w:numPr>
          <w:ilvl w:val="2"/>
          <w:numId w:val="1"/>
        </w:numPr>
        <w:autoSpaceDE/>
        <w:autoSpaceDN/>
        <w:spacing w:after="120"/>
        <w:ind w:left="0" w:firstLine="0"/>
        <w:rPr>
          <w:sz w:val="24"/>
          <w:szCs w:val="24"/>
        </w:rPr>
      </w:pPr>
      <w:proofErr w:type="gramStart"/>
      <w:r w:rsidRPr="000F67E3">
        <w:rPr>
          <w:sz w:val="24"/>
          <w:szCs w:val="24"/>
        </w:rPr>
        <w:t>Правила определения суммы, на которую Заказчик предоставляет Исполнителю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Заказчиком обязательств по оплате услуг по передаче электрической энергии</w:t>
      </w:r>
      <w:r w:rsidR="005C4936" w:rsidRPr="000F67E3">
        <w:rPr>
          <w:sz w:val="24"/>
          <w:szCs w:val="24"/>
        </w:rPr>
        <w:t xml:space="preserve"> </w:t>
      </w:r>
      <w:r w:rsidR="008D11EF" w:rsidRPr="000F67E3">
        <w:rPr>
          <w:sz w:val="24"/>
          <w:szCs w:val="24"/>
        </w:rPr>
        <w:t xml:space="preserve">(Раздел </w:t>
      </w:r>
      <w:r w:rsidR="008D11EF" w:rsidRPr="000F67E3">
        <w:rPr>
          <w:sz w:val="24"/>
          <w:szCs w:val="24"/>
          <w:lang w:val="en-US"/>
        </w:rPr>
        <w:t>IX</w:t>
      </w:r>
      <w:r w:rsidR="008D11EF" w:rsidRPr="000F67E3">
        <w:rPr>
          <w:sz w:val="24"/>
          <w:szCs w:val="24"/>
        </w:rPr>
        <w:t xml:space="preserve"> Правил недискриминационного доступа к услугам по передаче электроэнергии, утвержденных Постановлением Правительства РФ от 27.12.2004 №861)</w:t>
      </w:r>
      <w:r w:rsidR="005C4936" w:rsidRPr="000F67E3">
        <w:rPr>
          <w:sz w:val="24"/>
          <w:szCs w:val="24"/>
        </w:rPr>
        <w:t>.</w:t>
      </w:r>
      <w:proofErr w:type="gramEnd"/>
    </w:p>
    <w:p w:rsidR="001E6E84" w:rsidRPr="000F67E3" w:rsidRDefault="001E6E84" w:rsidP="007D1CBB">
      <w:pPr>
        <w:pStyle w:val="a3"/>
        <w:widowControl/>
        <w:numPr>
          <w:ilvl w:val="2"/>
          <w:numId w:val="1"/>
        </w:numPr>
        <w:autoSpaceDE/>
        <w:autoSpaceDN/>
        <w:spacing w:after="120"/>
        <w:ind w:left="0" w:firstLine="0"/>
        <w:rPr>
          <w:sz w:val="24"/>
          <w:szCs w:val="24"/>
        </w:rPr>
      </w:pPr>
      <w:r w:rsidRPr="000F67E3">
        <w:rPr>
          <w:sz w:val="24"/>
          <w:szCs w:val="24"/>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Заказчиком в виде независимой </w:t>
      </w:r>
      <w:r w:rsidRPr="000F67E3">
        <w:rPr>
          <w:sz w:val="24"/>
          <w:szCs w:val="24"/>
        </w:rPr>
        <w:lastRenderedPageBreak/>
        <w:t xml:space="preserve">гарантии, выдаваемой банком (банковской гарантии). Указанная гарантия должна содержать условие о невозможности ее отзыва гарантом (безотзывная </w:t>
      </w:r>
      <w:r w:rsidR="00902AC6" w:rsidRPr="000F67E3">
        <w:rPr>
          <w:sz w:val="24"/>
          <w:szCs w:val="24"/>
        </w:rPr>
        <w:t xml:space="preserve">банковская </w:t>
      </w:r>
      <w:r w:rsidRPr="000F67E3">
        <w:rPr>
          <w:sz w:val="24"/>
          <w:szCs w:val="24"/>
        </w:rPr>
        <w:t xml:space="preserve">гарантия) и условие о невозможности ее изменения гарантом без согласия бенефициара. </w:t>
      </w:r>
    </w:p>
    <w:p w:rsidR="007D1CBB" w:rsidRPr="000F67E3" w:rsidRDefault="007D1CBB" w:rsidP="007D1CBB">
      <w:pPr>
        <w:pStyle w:val="a3"/>
        <w:widowControl/>
        <w:numPr>
          <w:ilvl w:val="2"/>
          <w:numId w:val="1"/>
        </w:numPr>
        <w:autoSpaceDE/>
        <w:autoSpaceDN/>
        <w:spacing w:after="120"/>
        <w:ind w:left="0" w:firstLine="0"/>
        <w:rPr>
          <w:sz w:val="24"/>
          <w:szCs w:val="24"/>
        </w:rPr>
      </w:pPr>
      <w:r w:rsidRPr="000F67E3">
        <w:rPr>
          <w:sz w:val="24"/>
          <w:szCs w:val="24"/>
        </w:rPr>
        <w:t>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Заказчиком обеспечиваемых гарантиями обязательств.</w:t>
      </w:r>
    </w:p>
    <w:p w:rsidR="007D1CBB" w:rsidRPr="000F67E3" w:rsidRDefault="007D1CBB" w:rsidP="007D1CBB">
      <w:pPr>
        <w:pStyle w:val="a3"/>
        <w:widowControl/>
        <w:numPr>
          <w:ilvl w:val="2"/>
          <w:numId w:val="1"/>
        </w:numPr>
        <w:autoSpaceDE/>
        <w:autoSpaceDN/>
        <w:spacing w:after="120"/>
        <w:ind w:left="0" w:firstLine="0"/>
        <w:rPr>
          <w:sz w:val="24"/>
          <w:szCs w:val="24"/>
        </w:rPr>
      </w:pPr>
      <w:r w:rsidRPr="000F67E3">
        <w:rPr>
          <w:sz w:val="24"/>
          <w:szCs w:val="2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w:t>
      </w:r>
    </w:p>
    <w:p w:rsidR="007D1CBB" w:rsidRPr="000F67E3" w:rsidRDefault="007D1CBB" w:rsidP="007D1CBB">
      <w:pPr>
        <w:pStyle w:val="a3"/>
        <w:widowControl/>
        <w:numPr>
          <w:ilvl w:val="2"/>
          <w:numId w:val="1"/>
        </w:numPr>
        <w:autoSpaceDE/>
        <w:autoSpaceDN/>
        <w:spacing w:after="120"/>
        <w:ind w:left="0" w:firstLine="0"/>
        <w:rPr>
          <w:sz w:val="24"/>
          <w:szCs w:val="24"/>
        </w:rPr>
      </w:pPr>
      <w:proofErr w:type="gramStart"/>
      <w:r w:rsidRPr="000F67E3">
        <w:rPr>
          <w:sz w:val="24"/>
          <w:szCs w:val="24"/>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r w:rsidR="005C4936" w:rsidRPr="000F67E3">
        <w:rPr>
          <w:sz w:val="24"/>
          <w:szCs w:val="24"/>
        </w:rPr>
        <w:t xml:space="preserve"> </w:t>
      </w:r>
      <w:r w:rsidR="008D11EF" w:rsidRPr="000F67E3">
        <w:rPr>
          <w:sz w:val="24"/>
          <w:szCs w:val="24"/>
        </w:rPr>
        <w:t xml:space="preserve">(Раздел </w:t>
      </w:r>
      <w:r w:rsidR="008D11EF" w:rsidRPr="000F67E3">
        <w:rPr>
          <w:sz w:val="24"/>
          <w:szCs w:val="24"/>
          <w:lang w:val="en-US"/>
        </w:rPr>
        <w:t>IX</w:t>
      </w:r>
      <w:r w:rsidR="008D11EF" w:rsidRPr="000F67E3">
        <w:rPr>
          <w:sz w:val="24"/>
          <w:szCs w:val="24"/>
        </w:rPr>
        <w:t xml:space="preserve"> Правил недискриминационного доступа к услугам по передаче электроэнергии, утвержденных Постановлением Правительства РФ от 27.12.2004 №861)</w:t>
      </w:r>
      <w:r w:rsidR="005C4936" w:rsidRPr="000F67E3">
        <w:rPr>
          <w:sz w:val="24"/>
          <w:szCs w:val="24"/>
        </w:rPr>
        <w:t>.</w:t>
      </w:r>
      <w:proofErr w:type="gramEnd"/>
    </w:p>
    <w:p w:rsidR="004B36E8"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 xml:space="preserve">СТОИМОСТЬ И ПОРЯДОК ОПЛАТЫ ЗАКАЗЧИКОМ ИНЫХ ОКАЗЫВАЕМЫХ ПО ДОГОВОРУ УСЛУГ </w:t>
      </w:r>
    </w:p>
    <w:p w:rsidR="004B36E8" w:rsidRPr="000F67E3" w:rsidRDefault="000A02B0" w:rsidP="007D1CBB">
      <w:pPr>
        <w:pStyle w:val="a3"/>
        <w:widowControl/>
        <w:numPr>
          <w:ilvl w:val="1"/>
          <w:numId w:val="1"/>
        </w:numPr>
        <w:autoSpaceDE/>
        <w:autoSpaceDN/>
        <w:spacing w:after="120"/>
        <w:ind w:left="0" w:firstLine="0"/>
        <w:rPr>
          <w:sz w:val="24"/>
          <w:szCs w:val="24"/>
        </w:rPr>
      </w:pPr>
      <w:r w:rsidRPr="000F67E3">
        <w:rPr>
          <w:sz w:val="24"/>
          <w:szCs w:val="24"/>
        </w:rPr>
        <w:t>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определяется Сторонами в Дополнительном соглашении к настоящему Договору.</w:t>
      </w:r>
    </w:p>
    <w:p w:rsidR="001640B3"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ОТВЕТСТВЕННОСТЬ СТОРОН</w:t>
      </w:r>
    </w:p>
    <w:p w:rsidR="00EE4DC4" w:rsidRPr="000F67E3" w:rsidRDefault="001640B3" w:rsidP="007D1CBB">
      <w:pPr>
        <w:pStyle w:val="a3"/>
        <w:widowControl/>
        <w:numPr>
          <w:ilvl w:val="1"/>
          <w:numId w:val="1"/>
        </w:numPr>
        <w:autoSpaceDE/>
        <w:autoSpaceDN/>
        <w:spacing w:after="120"/>
        <w:ind w:left="0" w:firstLine="0"/>
        <w:rPr>
          <w:sz w:val="24"/>
          <w:szCs w:val="24"/>
        </w:rPr>
      </w:pPr>
      <w:r w:rsidRPr="000F67E3">
        <w:rPr>
          <w:sz w:val="24"/>
          <w:szCs w:val="24"/>
        </w:rPr>
        <w:t xml:space="preserve">Стороны несут ответственность за неисполнение или ненадлежащее исполнение условий настоящего Договора </w:t>
      </w:r>
      <w:r w:rsidR="006A7D0F" w:rsidRPr="000F67E3">
        <w:rPr>
          <w:sz w:val="24"/>
          <w:szCs w:val="24"/>
        </w:rPr>
        <w:t xml:space="preserve">в соответствии с действующим законодательством </w:t>
      </w:r>
      <w:r w:rsidR="00945FCE" w:rsidRPr="000F67E3">
        <w:rPr>
          <w:sz w:val="24"/>
          <w:szCs w:val="24"/>
        </w:rPr>
        <w:t>Российской Федерации</w:t>
      </w:r>
      <w:r w:rsidRPr="000F67E3">
        <w:rPr>
          <w:sz w:val="24"/>
          <w:szCs w:val="24"/>
        </w:rPr>
        <w:t xml:space="preserve">. </w:t>
      </w:r>
    </w:p>
    <w:p w:rsidR="004F33AB" w:rsidRPr="000F67E3" w:rsidRDefault="00EE4DC4" w:rsidP="007D1CBB">
      <w:pPr>
        <w:pStyle w:val="a3"/>
        <w:widowControl/>
        <w:numPr>
          <w:ilvl w:val="1"/>
          <w:numId w:val="1"/>
        </w:numPr>
        <w:autoSpaceDE/>
        <w:autoSpaceDN/>
        <w:spacing w:after="120"/>
        <w:ind w:left="0" w:firstLine="0"/>
        <w:rPr>
          <w:sz w:val="24"/>
          <w:szCs w:val="24"/>
        </w:rPr>
      </w:pPr>
      <w:r w:rsidRPr="000F67E3">
        <w:rPr>
          <w:sz w:val="24"/>
          <w:szCs w:val="24"/>
        </w:rPr>
        <w:t>Убытки, причиненные Исполнителю в результате неисполнения или ненадлежащего исполнения Заказчиком условий настоящего Договора, подлежат возмещению Заказчиком Исполнителю</w:t>
      </w:r>
      <w:r w:rsidR="006A7D0F" w:rsidRPr="000F67E3">
        <w:rPr>
          <w:sz w:val="24"/>
          <w:szCs w:val="24"/>
        </w:rPr>
        <w:t>.</w:t>
      </w:r>
      <w:r w:rsidR="00C952A5" w:rsidRPr="000F67E3">
        <w:rPr>
          <w:sz w:val="24"/>
          <w:szCs w:val="24"/>
        </w:rPr>
        <w:t xml:space="preserve"> </w:t>
      </w:r>
    </w:p>
    <w:p w:rsidR="00EE4DC4" w:rsidRPr="000F67E3" w:rsidRDefault="004F33AB" w:rsidP="007D1CBB">
      <w:pPr>
        <w:pStyle w:val="a3"/>
        <w:widowControl/>
        <w:numPr>
          <w:ilvl w:val="1"/>
          <w:numId w:val="1"/>
        </w:numPr>
        <w:autoSpaceDE/>
        <w:autoSpaceDN/>
        <w:spacing w:after="120"/>
        <w:ind w:left="0" w:firstLine="0"/>
        <w:rPr>
          <w:sz w:val="24"/>
          <w:szCs w:val="24"/>
        </w:rPr>
      </w:pPr>
      <w:r w:rsidRPr="000F67E3">
        <w:rPr>
          <w:sz w:val="24"/>
          <w:szCs w:val="24"/>
        </w:rPr>
        <w:t xml:space="preserve"> Убытки, причинённые Заказчику,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107D98" w:rsidRPr="000F67E3" w:rsidRDefault="00107D98" w:rsidP="007D1CBB">
      <w:pPr>
        <w:pStyle w:val="a3"/>
        <w:widowControl/>
        <w:numPr>
          <w:ilvl w:val="1"/>
          <w:numId w:val="1"/>
        </w:numPr>
        <w:autoSpaceDE/>
        <w:autoSpaceDN/>
        <w:spacing w:after="120"/>
        <w:ind w:left="0" w:firstLine="0"/>
        <w:rPr>
          <w:sz w:val="24"/>
          <w:szCs w:val="24"/>
        </w:rPr>
      </w:pPr>
      <w:r w:rsidRPr="000F67E3">
        <w:rPr>
          <w:sz w:val="24"/>
          <w:szCs w:val="24"/>
        </w:rPr>
        <w:t>Убытки, возникающие у Исполнителя или третьих лиц в связи с нарушением Заказчиком установленных значений соотношения потребления активной и реактивной мощности, возмещаются Заказчиком, допустившим такое нарушение, в соответствии с гражданским законодательством Российской Федерации.</w:t>
      </w:r>
    </w:p>
    <w:p w:rsidR="00044FA3" w:rsidRPr="000F67E3" w:rsidRDefault="00044FA3" w:rsidP="007D1CBB">
      <w:pPr>
        <w:pStyle w:val="a3"/>
        <w:widowControl/>
        <w:numPr>
          <w:ilvl w:val="1"/>
          <w:numId w:val="1"/>
        </w:numPr>
        <w:autoSpaceDE/>
        <w:autoSpaceDN/>
        <w:spacing w:after="120"/>
        <w:ind w:left="0" w:firstLine="0"/>
        <w:rPr>
          <w:sz w:val="24"/>
          <w:szCs w:val="24"/>
        </w:rPr>
      </w:pPr>
      <w:proofErr w:type="gramStart"/>
      <w:r w:rsidRPr="000F67E3">
        <w:rPr>
          <w:sz w:val="24"/>
          <w:szCs w:val="24"/>
        </w:rPr>
        <w:t>Заказчик несет предусмотренную действующим законодательством Российской Федерации ответственность, если он не обеспечил доступ или отказал в доступе Исполнителю (</w:t>
      </w:r>
      <w:proofErr w:type="spellStart"/>
      <w:r w:rsidRPr="000F67E3">
        <w:rPr>
          <w:sz w:val="24"/>
          <w:szCs w:val="24"/>
        </w:rPr>
        <w:t>Субисполнителю</w:t>
      </w:r>
      <w:proofErr w:type="spellEnd"/>
      <w:r w:rsidRPr="000F67E3">
        <w:rPr>
          <w:sz w:val="24"/>
          <w:szCs w:val="24"/>
        </w:rPr>
        <w:t xml:space="preserve">, Инициатору введения ограничения), который должен присутствовать при осуществлении им действий по самостоятельному введению ограничения, а также </w:t>
      </w:r>
      <w:r w:rsidR="00D74C48" w:rsidRPr="000F67E3">
        <w:rPr>
          <w:sz w:val="24"/>
          <w:szCs w:val="24"/>
        </w:rPr>
        <w:t>ответственность за отказ в выполнении действия по самостоятельному введению ограничения потребления по предусмотренным действующим законодательством основаниям.</w:t>
      </w:r>
      <w:proofErr w:type="gramEnd"/>
    </w:p>
    <w:p w:rsidR="00EE4DC4" w:rsidRPr="000F67E3" w:rsidRDefault="004F33AB" w:rsidP="007D1CBB">
      <w:pPr>
        <w:pStyle w:val="a3"/>
        <w:widowControl/>
        <w:numPr>
          <w:ilvl w:val="1"/>
          <w:numId w:val="1"/>
        </w:numPr>
        <w:autoSpaceDE/>
        <w:autoSpaceDN/>
        <w:spacing w:after="120"/>
        <w:ind w:left="0" w:firstLine="0"/>
        <w:rPr>
          <w:sz w:val="24"/>
          <w:szCs w:val="24"/>
        </w:rPr>
      </w:pPr>
      <w:r w:rsidRPr="000F67E3">
        <w:rPr>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выполнению.</w:t>
      </w:r>
    </w:p>
    <w:p w:rsidR="00EE4DC4" w:rsidRPr="000F67E3" w:rsidRDefault="004F33AB" w:rsidP="007D1CBB">
      <w:pPr>
        <w:pStyle w:val="a3"/>
        <w:widowControl/>
        <w:numPr>
          <w:ilvl w:val="1"/>
          <w:numId w:val="1"/>
        </w:numPr>
        <w:autoSpaceDE/>
        <w:autoSpaceDN/>
        <w:spacing w:after="120"/>
        <w:ind w:left="0" w:firstLine="0"/>
        <w:rPr>
          <w:sz w:val="24"/>
          <w:szCs w:val="24"/>
        </w:rPr>
      </w:pPr>
      <w:r w:rsidRPr="000F67E3">
        <w:rPr>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BC2D7A" w:rsidRPr="000F67E3" w:rsidRDefault="004F33AB" w:rsidP="007D1CBB">
      <w:pPr>
        <w:pStyle w:val="a3"/>
        <w:widowControl/>
        <w:numPr>
          <w:ilvl w:val="1"/>
          <w:numId w:val="1"/>
        </w:numPr>
        <w:autoSpaceDE/>
        <w:autoSpaceDN/>
        <w:spacing w:after="120"/>
        <w:ind w:left="0" w:firstLine="0"/>
        <w:rPr>
          <w:sz w:val="24"/>
          <w:szCs w:val="24"/>
        </w:rPr>
      </w:pPr>
      <w:r w:rsidRPr="000F67E3">
        <w:rPr>
          <w:sz w:val="24"/>
          <w:szCs w:val="24"/>
        </w:rPr>
        <w:lastRenderedPageBreak/>
        <w:t>Надлежащим подтверждением наличия форс-мажорных обстоятель</w:t>
      </w:r>
      <w:proofErr w:type="gramStart"/>
      <w:r w:rsidRPr="000F67E3">
        <w:rPr>
          <w:sz w:val="24"/>
          <w:szCs w:val="24"/>
        </w:rPr>
        <w:t>ств сл</w:t>
      </w:r>
      <w:proofErr w:type="gramEnd"/>
      <w:r w:rsidRPr="000F67E3">
        <w:rPr>
          <w:sz w:val="24"/>
          <w:szCs w:val="24"/>
        </w:rPr>
        <w:t>ужат решения (заявления) компетентных органов государственной власти и уполномоченных организаций.</w:t>
      </w:r>
    </w:p>
    <w:p w:rsidR="00BC2D7A" w:rsidRPr="000F67E3" w:rsidRDefault="001640B3" w:rsidP="00DA4601">
      <w:pPr>
        <w:pStyle w:val="a3"/>
        <w:widowControl/>
        <w:autoSpaceDE/>
        <w:autoSpaceDN/>
        <w:spacing w:after="120"/>
        <w:rPr>
          <w:sz w:val="24"/>
          <w:szCs w:val="24"/>
        </w:rPr>
      </w:pPr>
      <w:r w:rsidRPr="000F67E3">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0F67E3">
        <w:rPr>
          <w:sz w:val="24"/>
          <w:szCs w:val="24"/>
        </w:rPr>
        <w:t>ств Ст</w:t>
      </w:r>
      <w:proofErr w:type="gramEnd"/>
      <w:r w:rsidRPr="000F67E3">
        <w:rPr>
          <w:sz w:val="24"/>
          <w:szCs w:val="24"/>
        </w:rPr>
        <w:t xml:space="preserve">оронами сроки их исполнения отодвигаются соразмерно времени, в течение которого действуют обстоятельства непреодолимой силы. </w:t>
      </w:r>
    </w:p>
    <w:p w:rsidR="0014474B" w:rsidRPr="000F67E3" w:rsidRDefault="005C193E" w:rsidP="007D1CBB">
      <w:pPr>
        <w:pStyle w:val="a3"/>
        <w:widowControl/>
        <w:numPr>
          <w:ilvl w:val="1"/>
          <w:numId w:val="1"/>
        </w:numPr>
        <w:autoSpaceDE/>
        <w:autoSpaceDN/>
        <w:spacing w:after="120"/>
        <w:ind w:left="0" w:firstLine="0"/>
        <w:rPr>
          <w:rFonts w:eastAsia="Arial Unicode MS"/>
          <w:sz w:val="24"/>
        </w:rPr>
      </w:pPr>
      <w:proofErr w:type="gramStart"/>
      <w:r w:rsidRPr="000F67E3">
        <w:rPr>
          <w:sz w:val="24"/>
          <w:szCs w:val="24"/>
        </w:rPr>
        <w:t xml:space="preserve">За несвоевременное и (или) неполное исполнение обязательств по оплате услуг по передаче электроэнергии по настоящему договору, в том числе за нарушение сроков внесения промежуточных платежей, предусмотренных </w:t>
      </w:r>
      <w:proofErr w:type="spellStart"/>
      <w:r w:rsidRPr="000F67E3">
        <w:rPr>
          <w:b/>
          <w:i/>
          <w:sz w:val="24"/>
          <w:szCs w:val="24"/>
        </w:rPr>
        <w:t>абз</w:t>
      </w:r>
      <w:proofErr w:type="spellEnd"/>
      <w:r w:rsidRPr="000F67E3">
        <w:rPr>
          <w:b/>
          <w:i/>
          <w:sz w:val="24"/>
          <w:szCs w:val="24"/>
        </w:rPr>
        <w:t>. 2, 3 пункта 5.10</w:t>
      </w:r>
      <w:r w:rsidRPr="000F67E3">
        <w:rPr>
          <w:sz w:val="24"/>
          <w:szCs w:val="24"/>
        </w:rPr>
        <w:t xml:space="preserve"> настоящего Договора, </w:t>
      </w:r>
      <w:r w:rsidRPr="000F67E3">
        <w:rPr>
          <w:sz w:val="24"/>
        </w:rPr>
        <w:t xml:space="preserve">Заказчик обязан уплатить Исполнителю пени в размере одной </w:t>
      </w:r>
      <w:proofErr w:type="spellStart"/>
      <w:r w:rsidRPr="000F67E3">
        <w:rPr>
          <w:sz w:val="24"/>
        </w:rPr>
        <w:t>стотридцатой</w:t>
      </w:r>
      <w:proofErr w:type="spellEnd"/>
      <w:r w:rsidRPr="000F67E3">
        <w:rPr>
          <w:sz w:val="24"/>
        </w:rPr>
        <w:t xml:space="preserve"> ставки рефинансирования Центрального банка Российской Федерации, действующей на день фактической оплаты, от невыплаченной в срок суммы за каждый</w:t>
      </w:r>
      <w:proofErr w:type="gramEnd"/>
      <w:r w:rsidRPr="000F67E3">
        <w:rPr>
          <w:sz w:val="24"/>
        </w:rPr>
        <w:t xml:space="preserve"> день просрочки, начиная со следующего дня после дня наступления установленного срока оплаты по день фактической оплаты.</w:t>
      </w:r>
    </w:p>
    <w:p w:rsidR="005C193E" w:rsidRPr="000F67E3" w:rsidRDefault="005C193E" w:rsidP="005C193E">
      <w:pPr>
        <w:pStyle w:val="a3"/>
        <w:widowControl/>
        <w:autoSpaceDE/>
        <w:autoSpaceDN/>
        <w:spacing w:after="120"/>
        <w:rPr>
          <w:sz w:val="24"/>
        </w:rPr>
      </w:pPr>
      <w:r w:rsidRPr="000F67E3">
        <w:rPr>
          <w:sz w:val="24"/>
        </w:rPr>
        <w:t xml:space="preserve">На сумму денежного обязательства, в том числе предусмотренного </w:t>
      </w:r>
      <w:proofErr w:type="spellStart"/>
      <w:r w:rsidRPr="000F67E3">
        <w:rPr>
          <w:b/>
          <w:i/>
          <w:sz w:val="24"/>
        </w:rPr>
        <w:t>абз</w:t>
      </w:r>
      <w:proofErr w:type="spellEnd"/>
      <w:r w:rsidRPr="000F67E3">
        <w:rPr>
          <w:b/>
          <w:i/>
          <w:sz w:val="24"/>
        </w:rPr>
        <w:t>. 2, 3 пункта 5.10</w:t>
      </w:r>
      <w:r w:rsidRPr="000F67E3">
        <w:rPr>
          <w:sz w:val="24"/>
        </w:rPr>
        <w:t xml:space="preserve"> Договора, за период пользования денежными средствами подлежат начислению проценты, в размере действовавшей в соответствующие периоды ключевой ставки </w:t>
      </w:r>
      <w:r w:rsidR="0004389B" w:rsidRPr="000F67E3">
        <w:rPr>
          <w:sz w:val="24"/>
        </w:rPr>
        <w:t>Центрального банка Российской Федерации</w:t>
      </w:r>
      <w:r w:rsidRPr="000F67E3">
        <w:rPr>
          <w:sz w:val="24"/>
        </w:rPr>
        <w:t>.</w:t>
      </w:r>
    </w:p>
    <w:p w:rsidR="000B78CB" w:rsidRPr="000F67E3" w:rsidRDefault="000B78CB" w:rsidP="007D1CBB">
      <w:pPr>
        <w:pStyle w:val="a3"/>
        <w:widowControl/>
        <w:numPr>
          <w:ilvl w:val="0"/>
          <w:numId w:val="1"/>
        </w:numPr>
        <w:autoSpaceDE/>
        <w:autoSpaceDN/>
        <w:spacing w:after="120"/>
        <w:ind w:left="0" w:firstLine="0"/>
        <w:rPr>
          <w:b/>
          <w:sz w:val="24"/>
          <w:szCs w:val="24"/>
        </w:rPr>
      </w:pPr>
      <w:r w:rsidRPr="000F67E3">
        <w:rPr>
          <w:b/>
          <w:sz w:val="24"/>
          <w:szCs w:val="24"/>
        </w:rPr>
        <w:t>РАЗРЕШЕНИЕ СПОРОВ.</w:t>
      </w:r>
    </w:p>
    <w:p w:rsidR="000B78CB" w:rsidRPr="000F67E3" w:rsidRDefault="00EC0AD7" w:rsidP="00EC0AD7">
      <w:pPr>
        <w:pStyle w:val="a3"/>
        <w:widowControl/>
        <w:numPr>
          <w:ilvl w:val="1"/>
          <w:numId w:val="1"/>
        </w:numPr>
        <w:autoSpaceDE/>
        <w:autoSpaceDN/>
        <w:spacing w:after="120"/>
        <w:ind w:left="0" w:firstLine="0"/>
        <w:rPr>
          <w:sz w:val="24"/>
          <w:szCs w:val="24"/>
        </w:rPr>
      </w:pPr>
      <w:r w:rsidRPr="000F67E3">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rsidR="00EC0AD7" w:rsidRPr="000F67E3" w:rsidRDefault="00EC0AD7" w:rsidP="00EC0AD7">
      <w:pPr>
        <w:pStyle w:val="a3"/>
        <w:widowControl/>
        <w:numPr>
          <w:ilvl w:val="1"/>
          <w:numId w:val="1"/>
        </w:numPr>
        <w:autoSpaceDE/>
        <w:autoSpaceDN/>
        <w:spacing w:after="120"/>
        <w:ind w:left="0" w:firstLine="0"/>
        <w:rPr>
          <w:sz w:val="24"/>
          <w:szCs w:val="24"/>
        </w:rPr>
      </w:pPr>
      <w:r w:rsidRPr="000F67E3">
        <w:rPr>
          <w:sz w:val="24"/>
          <w:szCs w:val="24"/>
        </w:rPr>
        <w:t xml:space="preserve">При возникновении споров Стороны принимают меры по их предварительному досудебному урегулированию в претензионном порядке. Срок ответа на претензию – 10 рабочих дней </w:t>
      </w:r>
      <w:proofErr w:type="gramStart"/>
      <w:r w:rsidRPr="000F67E3">
        <w:rPr>
          <w:sz w:val="24"/>
          <w:szCs w:val="24"/>
        </w:rPr>
        <w:t>с даты</w:t>
      </w:r>
      <w:proofErr w:type="gramEnd"/>
      <w:r w:rsidRPr="000F67E3">
        <w:rPr>
          <w:sz w:val="24"/>
          <w:szCs w:val="24"/>
        </w:rPr>
        <w:t xml:space="preserve"> ее получения.</w:t>
      </w:r>
    </w:p>
    <w:p w:rsidR="00EC0AD7" w:rsidRPr="000F67E3" w:rsidRDefault="00EC0AD7" w:rsidP="00EC0AD7">
      <w:pPr>
        <w:pStyle w:val="a3"/>
        <w:widowControl/>
        <w:numPr>
          <w:ilvl w:val="1"/>
          <w:numId w:val="1"/>
        </w:numPr>
        <w:autoSpaceDE/>
        <w:autoSpaceDN/>
        <w:spacing w:after="120"/>
        <w:ind w:left="0" w:firstLine="0"/>
        <w:rPr>
          <w:sz w:val="24"/>
          <w:szCs w:val="24"/>
        </w:rPr>
      </w:pPr>
      <w:proofErr w:type="gramStart"/>
      <w:r w:rsidRPr="000F67E3">
        <w:rPr>
          <w:sz w:val="24"/>
          <w:szCs w:val="24"/>
        </w:rPr>
        <w:t xml:space="preserve">Все споры, разногласия и требования, возникающие из настоящего Договора (соглашения) или в связи с ним, в том числе связанные с его заключением, действием, изменением, исполнением, нарушением, расторжением, прекращением, не урегулированные в досудебном </w:t>
      </w:r>
      <w:r w:rsidR="00D27599" w:rsidRPr="000F67E3">
        <w:rPr>
          <w:sz w:val="24"/>
          <w:szCs w:val="24"/>
        </w:rPr>
        <w:t xml:space="preserve">(претензионном) </w:t>
      </w:r>
      <w:r w:rsidRPr="000F67E3">
        <w:rPr>
          <w:sz w:val="24"/>
          <w:szCs w:val="24"/>
        </w:rPr>
        <w:t>порядке, подлежат разрешению в арбитражном суде Санкт-Петербурга и Ленинградской области.</w:t>
      </w:r>
      <w:proofErr w:type="gramEnd"/>
    </w:p>
    <w:p w:rsidR="001640B3"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СРОК ДЕЙСТВИЯ ДОГОВОРА</w:t>
      </w:r>
    </w:p>
    <w:p w:rsidR="001640B3" w:rsidRPr="000F67E3" w:rsidRDefault="001640B3" w:rsidP="007D1CBB">
      <w:pPr>
        <w:pStyle w:val="a3"/>
        <w:widowControl/>
        <w:numPr>
          <w:ilvl w:val="1"/>
          <w:numId w:val="1"/>
        </w:numPr>
        <w:autoSpaceDE/>
        <w:autoSpaceDN/>
        <w:spacing w:after="120"/>
        <w:ind w:left="0" w:firstLine="0"/>
        <w:rPr>
          <w:sz w:val="24"/>
          <w:szCs w:val="24"/>
        </w:rPr>
      </w:pPr>
      <w:r w:rsidRPr="000F67E3">
        <w:rPr>
          <w:sz w:val="24"/>
          <w:szCs w:val="24"/>
        </w:rPr>
        <w:t>Договор вступает в силу с момента подписания</w:t>
      </w:r>
      <w:r w:rsidR="00151F28" w:rsidRPr="000F67E3">
        <w:rPr>
          <w:sz w:val="24"/>
          <w:szCs w:val="24"/>
        </w:rPr>
        <w:t xml:space="preserve"> обеими С</w:t>
      </w:r>
      <w:r w:rsidR="00601AC9" w:rsidRPr="000F67E3">
        <w:rPr>
          <w:sz w:val="24"/>
          <w:szCs w:val="24"/>
        </w:rPr>
        <w:t>торонами</w:t>
      </w:r>
      <w:r w:rsidR="00743553" w:rsidRPr="000F67E3">
        <w:rPr>
          <w:sz w:val="24"/>
          <w:szCs w:val="24"/>
        </w:rPr>
        <w:t xml:space="preserve"> </w:t>
      </w:r>
      <w:r w:rsidR="00743553" w:rsidRPr="000F67E3">
        <w:rPr>
          <w:sz w:val="23"/>
          <w:szCs w:val="23"/>
        </w:rPr>
        <w:t>и распространяет свое действие на отношения Сторон, возникшие с ___________ 20___ года</w:t>
      </w:r>
      <w:r w:rsidR="00187F72" w:rsidRPr="000F67E3">
        <w:rPr>
          <w:sz w:val="24"/>
          <w:szCs w:val="24"/>
        </w:rPr>
        <w:t>.</w:t>
      </w:r>
      <w:r w:rsidR="00601AC9" w:rsidRPr="000F67E3">
        <w:rPr>
          <w:sz w:val="24"/>
          <w:szCs w:val="24"/>
        </w:rPr>
        <w:t xml:space="preserve"> </w:t>
      </w:r>
    </w:p>
    <w:p w:rsidR="00945FCE" w:rsidRPr="000F67E3" w:rsidRDefault="00945FCE" w:rsidP="007D1CBB">
      <w:pPr>
        <w:pStyle w:val="a3"/>
        <w:widowControl/>
        <w:numPr>
          <w:ilvl w:val="1"/>
          <w:numId w:val="1"/>
        </w:numPr>
        <w:autoSpaceDE/>
        <w:autoSpaceDN/>
        <w:spacing w:after="120"/>
        <w:ind w:left="0" w:firstLine="0"/>
        <w:rPr>
          <w:sz w:val="24"/>
          <w:szCs w:val="24"/>
        </w:rPr>
      </w:pPr>
      <w:r w:rsidRPr="000F67E3">
        <w:rPr>
          <w:sz w:val="24"/>
        </w:rPr>
        <w:t xml:space="preserve">Договор продлевается на следующий календарный год, если до 1 декабря текущего года ни от одной из Сторон </w:t>
      </w:r>
      <w:r w:rsidRPr="000F67E3">
        <w:rPr>
          <w:sz w:val="24"/>
          <w:szCs w:val="24"/>
        </w:rPr>
        <w:t>не поступит заявление о прекращении или изменении настоящего Договора.</w:t>
      </w:r>
    </w:p>
    <w:p w:rsidR="00187F72" w:rsidRPr="000F67E3" w:rsidRDefault="00187F72" w:rsidP="007D1CBB">
      <w:pPr>
        <w:pStyle w:val="a3"/>
        <w:widowControl/>
        <w:numPr>
          <w:ilvl w:val="1"/>
          <w:numId w:val="1"/>
        </w:numPr>
        <w:autoSpaceDE/>
        <w:autoSpaceDN/>
        <w:spacing w:after="120"/>
        <w:ind w:left="0" w:firstLine="0"/>
        <w:rPr>
          <w:sz w:val="24"/>
        </w:rPr>
      </w:pPr>
      <w:r w:rsidRPr="000F67E3">
        <w:rPr>
          <w:sz w:val="24"/>
          <w:szCs w:val="24"/>
        </w:rPr>
        <w:t xml:space="preserve">Обязательным условием для вступления в силу </w:t>
      </w:r>
      <w:r w:rsidR="00945FCE" w:rsidRPr="000F67E3">
        <w:rPr>
          <w:sz w:val="24"/>
          <w:szCs w:val="24"/>
        </w:rPr>
        <w:t>и дальнейшего исполнения обязательств по настоящему Договору</w:t>
      </w:r>
      <w:r w:rsidRPr="000F67E3">
        <w:rPr>
          <w:sz w:val="24"/>
          <w:szCs w:val="24"/>
        </w:rPr>
        <w:t xml:space="preserve"> является начало исполнения обязательств по договору купли-продажи (</w:t>
      </w:r>
      <w:r w:rsidRPr="000F67E3">
        <w:rPr>
          <w:sz w:val="24"/>
        </w:rPr>
        <w:t xml:space="preserve">поставки) электроэнергии, заключенному Заказчиком на оптовом или розничном рынке электроэнергии (мощности). </w:t>
      </w:r>
    </w:p>
    <w:p w:rsidR="00187F72" w:rsidRPr="000F67E3" w:rsidRDefault="00187F72" w:rsidP="007D1CBB">
      <w:pPr>
        <w:pStyle w:val="a3"/>
        <w:widowControl/>
        <w:numPr>
          <w:ilvl w:val="1"/>
          <w:numId w:val="1"/>
        </w:numPr>
        <w:autoSpaceDE/>
        <w:autoSpaceDN/>
        <w:spacing w:after="120"/>
        <w:ind w:left="0" w:firstLine="0"/>
        <w:rPr>
          <w:sz w:val="24"/>
          <w:szCs w:val="24"/>
        </w:rPr>
      </w:pPr>
      <w:r w:rsidRPr="000F67E3">
        <w:rPr>
          <w:sz w:val="24"/>
        </w:rPr>
        <w:t xml:space="preserve">Заказчик обязан предоставить Исполнителю подтверждение прав владения электроэнергией в точках поставки, указанных в </w:t>
      </w:r>
      <w:r w:rsidRPr="000F67E3">
        <w:rPr>
          <w:b/>
          <w:i/>
          <w:sz w:val="24"/>
        </w:rPr>
        <w:t>Приложении № 1</w:t>
      </w:r>
      <w:r w:rsidRPr="000F67E3">
        <w:rPr>
          <w:b/>
          <w:sz w:val="24"/>
        </w:rPr>
        <w:t xml:space="preserve"> </w:t>
      </w:r>
      <w:r w:rsidRPr="000F67E3">
        <w:rPr>
          <w:sz w:val="24"/>
        </w:rPr>
        <w:t>(копию заключенного в установленном порядке</w:t>
      </w:r>
      <w:r w:rsidRPr="000F67E3">
        <w:rPr>
          <w:sz w:val="24"/>
          <w:szCs w:val="24"/>
        </w:rPr>
        <w:t xml:space="preserve"> на оптовом либо розничном рынке договора купли-продажи (поставки) электроэнергии в отношении соответствующих точек поставки)</w:t>
      </w:r>
      <w:r w:rsidR="00945FCE" w:rsidRPr="000F67E3">
        <w:rPr>
          <w:sz w:val="24"/>
          <w:szCs w:val="24"/>
        </w:rPr>
        <w:t xml:space="preserve"> либо уведомление о регистрации точек поставки на АО «АТС»</w:t>
      </w:r>
      <w:r w:rsidRPr="000F67E3">
        <w:rPr>
          <w:sz w:val="24"/>
          <w:szCs w:val="24"/>
        </w:rPr>
        <w:t>.</w:t>
      </w:r>
    </w:p>
    <w:p w:rsidR="001640B3" w:rsidRPr="000F67E3" w:rsidRDefault="001640B3" w:rsidP="007D1CBB">
      <w:pPr>
        <w:pStyle w:val="a3"/>
        <w:widowControl/>
        <w:numPr>
          <w:ilvl w:val="1"/>
          <w:numId w:val="1"/>
        </w:numPr>
        <w:autoSpaceDE/>
        <w:autoSpaceDN/>
        <w:spacing w:after="120"/>
        <w:ind w:left="0" w:firstLine="0"/>
        <w:rPr>
          <w:sz w:val="24"/>
          <w:szCs w:val="24"/>
        </w:rPr>
      </w:pPr>
      <w:r w:rsidRPr="000F67E3">
        <w:rPr>
          <w:sz w:val="24"/>
          <w:szCs w:val="24"/>
        </w:rPr>
        <w:t>Исполнитель прекращает оказание услуг по передаче электроэнергии путем введения полного ограничения режима потребления с даты</w:t>
      </w:r>
      <w:r w:rsidR="00B96007" w:rsidRPr="000F67E3">
        <w:rPr>
          <w:sz w:val="24"/>
          <w:szCs w:val="24"/>
        </w:rPr>
        <w:t>,</w:t>
      </w:r>
      <w:r w:rsidRPr="000F67E3">
        <w:rPr>
          <w:sz w:val="24"/>
          <w:szCs w:val="24"/>
        </w:rPr>
        <w:t xml:space="preserve"> указанной в уведомлении Заказчика о расторжении </w:t>
      </w:r>
      <w:r w:rsidR="00636BF0" w:rsidRPr="000F67E3">
        <w:rPr>
          <w:spacing w:val="-3"/>
          <w:sz w:val="24"/>
          <w:szCs w:val="24"/>
        </w:rPr>
        <w:t>договора купли-продажи (поставки) электроэнергии (мощности)</w:t>
      </w:r>
      <w:r w:rsidRPr="000F67E3">
        <w:rPr>
          <w:sz w:val="24"/>
          <w:szCs w:val="24"/>
        </w:rPr>
        <w:t>, а в случае получения уведомления Заказчика позднее указанной в нем даты расторжения договора</w:t>
      </w:r>
      <w:r w:rsidR="00967FAF" w:rsidRPr="000F67E3">
        <w:rPr>
          <w:sz w:val="24"/>
          <w:szCs w:val="24"/>
        </w:rPr>
        <w:t>,</w:t>
      </w:r>
      <w:r w:rsidR="006A7D0F" w:rsidRPr="000F67E3">
        <w:rPr>
          <w:sz w:val="24"/>
          <w:szCs w:val="24"/>
        </w:rPr>
        <w:t xml:space="preserve"> </w:t>
      </w:r>
      <w:r w:rsidR="00DD0B6C" w:rsidRPr="000F67E3">
        <w:rPr>
          <w:sz w:val="24"/>
          <w:szCs w:val="24"/>
        </w:rPr>
        <w:t xml:space="preserve">в течение 3 рабочих дней </w:t>
      </w:r>
      <w:proofErr w:type="gramStart"/>
      <w:r w:rsidR="00DD0B6C" w:rsidRPr="000F67E3">
        <w:rPr>
          <w:sz w:val="24"/>
          <w:szCs w:val="24"/>
        </w:rPr>
        <w:t>с даты получения</w:t>
      </w:r>
      <w:proofErr w:type="gramEnd"/>
      <w:r w:rsidR="00DD0B6C" w:rsidRPr="000F67E3">
        <w:rPr>
          <w:sz w:val="24"/>
          <w:szCs w:val="24"/>
        </w:rPr>
        <w:t xml:space="preserve"> уведомления</w:t>
      </w:r>
      <w:r w:rsidRPr="000F67E3">
        <w:rPr>
          <w:sz w:val="24"/>
          <w:szCs w:val="24"/>
        </w:rPr>
        <w:t xml:space="preserve">. </w:t>
      </w:r>
      <w:r w:rsidR="00D27599" w:rsidRPr="000F67E3">
        <w:rPr>
          <w:sz w:val="24"/>
          <w:szCs w:val="24"/>
        </w:rPr>
        <w:t xml:space="preserve">При этом Заказчик обязан полностью </w:t>
      </w:r>
      <w:r w:rsidR="00D27599" w:rsidRPr="000F67E3">
        <w:rPr>
          <w:sz w:val="24"/>
          <w:szCs w:val="24"/>
        </w:rPr>
        <w:lastRenderedPageBreak/>
        <w:t>оплатить оказанные Исполнителем услуги по передаче электроэнергии по настоящему Договору.</w:t>
      </w:r>
    </w:p>
    <w:p w:rsidR="003E0799" w:rsidRPr="000F67E3" w:rsidRDefault="001640B3" w:rsidP="007D1CBB">
      <w:pPr>
        <w:pStyle w:val="a3"/>
        <w:widowControl/>
        <w:numPr>
          <w:ilvl w:val="1"/>
          <w:numId w:val="1"/>
        </w:numPr>
        <w:autoSpaceDE/>
        <w:autoSpaceDN/>
        <w:spacing w:after="120"/>
        <w:ind w:left="0" w:firstLine="0"/>
        <w:rPr>
          <w:sz w:val="24"/>
          <w:szCs w:val="24"/>
        </w:rPr>
      </w:pPr>
      <w:r w:rsidRPr="000F67E3">
        <w:rPr>
          <w:sz w:val="24"/>
          <w:szCs w:val="24"/>
        </w:rPr>
        <w:t xml:space="preserve">Исполнитель вправе в одностороннем порядке приостановить исполнение настоящего Договора в случае возникновения задолженности Заказчика по оплате услуг по передаче электроэнергии </w:t>
      </w:r>
      <w:r w:rsidR="003E0799" w:rsidRPr="000F67E3">
        <w:rPr>
          <w:sz w:val="24"/>
          <w:szCs w:val="24"/>
          <w:lang w:eastAsia="ko-KR"/>
        </w:rPr>
        <w:t xml:space="preserve">соответствующей одному периоду между установленными </w:t>
      </w:r>
      <w:r w:rsidR="00506B55" w:rsidRPr="000F67E3">
        <w:rPr>
          <w:sz w:val="24"/>
          <w:szCs w:val="24"/>
          <w:lang w:eastAsia="ko-KR"/>
        </w:rPr>
        <w:t xml:space="preserve">Договором </w:t>
      </w:r>
      <w:r w:rsidR="003E0799" w:rsidRPr="000F67E3">
        <w:rPr>
          <w:sz w:val="24"/>
          <w:szCs w:val="24"/>
          <w:lang w:eastAsia="ko-KR"/>
        </w:rPr>
        <w:t>сроками платежа</w:t>
      </w:r>
      <w:r w:rsidR="004C5B6C" w:rsidRPr="000F67E3">
        <w:rPr>
          <w:sz w:val="24"/>
          <w:szCs w:val="24"/>
        </w:rPr>
        <w:t>.</w:t>
      </w:r>
    </w:p>
    <w:p w:rsidR="001640B3"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ЗАКЛЮЧИТЕЛЬНЫЕ ПОЛОЖЕНИЯ</w:t>
      </w:r>
    </w:p>
    <w:p w:rsidR="001640B3" w:rsidRPr="000F67E3" w:rsidRDefault="00C952A5" w:rsidP="007D1CBB">
      <w:pPr>
        <w:pStyle w:val="a3"/>
        <w:widowControl/>
        <w:numPr>
          <w:ilvl w:val="1"/>
          <w:numId w:val="1"/>
        </w:numPr>
        <w:autoSpaceDE/>
        <w:autoSpaceDN/>
        <w:spacing w:after="120"/>
        <w:ind w:left="0" w:firstLine="0"/>
        <w:rPr>
          <w:sz w:val="24"/>
          <w:szCs w:val="24"/>
        </w:rPr>
      </w:pPr>
      <w:r w:rsidRPr="000F67E3">
        <w:rPr>
          <w:sz w:val="24"/>
          <w:szCs w:val="24"/>
        </w:rPr>
        <w:t xml:space="preserve"> </w:t>
      </w:r>
      <w:proofErr w:type="gramStart"/>
      <w:r w:rsidR="001640B3" w:rsidRPr="000F67E3">
        <w:rPr>
          <w:sz w:val="24"/>
          <w:szCs w:val="24"/>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w:t>
      </w:r>
      <w:r w:rsidR="00467CD2" w:rsidRPr="000F67E3">
        <w:rPr>
          <w:sz w:val="24"/>
          <w:szCs w:val="24"/>
        </w:rPr>
        <w:t>конфиденциальной информацией</w:t>
      </w:r>
      <w:r w:rsidR="001640B3" w:rsidRPr="000F67E3">
        <w:rPr>
          <w:sz w:val="24"/>
          <w:szCs w:val="24"/>
        </w:rPr>
        <w:t xml:space="preserve"> и не подлежат разглашению третьим лицам (кроме как в случаях, предусмотренных действующим законодательством </w:t>
      </w:r>
      <w:r w:rsidR="00506B55" w:rsidRPr="000F67E3">
        <w:rPr>
          <w:sz w:val="24"/>
          <w:szCs w:val="24"/>
        </w:rPr>
        <w:t xml:space="preserve">Российской Федерации </w:t>
      </w:r>
      <w:r w:rsidR="001640B3" w:rsidRPr="000F67E3">
        <w:rPr>
          <w:sz w:val="24"/>
          <w:szCs w:val="24"/>
        </w:rPr>
        <w:t>или по соглашению Сторон) в течение срока действия настоящего Договора и в течение трех лет после его окончания.</w:t>
      </w:r>
      <w:proofErr w:type="gramEnd"/>
    </w:p>
    <w:p w:rsidR="009C17AA" w:rsidRPr="000F67E3" w:rsidRDefault="009C17AA" w:rsidP="007D1CBB">
      <w:pPr>
        <w:pStyle w:val="a3"/>
        <w:widowControl/>
        <w:numPr>
          <w:ilvl w:val="1"/>
          <w:numId w:val="1"/>
        </w:numPr>
        <w:autoSpaceDE/>
        <w:autoSpaceDN/>
        <w:spacing w:after="120"/>
        <w:ind w:left="0" w:firstLine="0"/>
        <w:rPr>
          <w:sz w:val="24"/>
          <w:szCs w:val="24"/>
        </w:rPr>
      </w:pPr>
      <w:r w:rsidRPr="000F67E3">
        <w:rPr>
          <w:sz w:val="24"/>
          <w:szCs w:val="24"/>
        </w:rPr>
        <w:t xml:space="preserve">Настоящий Договор заключен в соответствии с положениями законов и иных нормативных правовых актов, действующих на момент его заключения. </w:t>
      </w:r>
      <w:proofErr w:type="gramStart"/>
      <w:r w:rsidRPr="000F67E3">
        <w:rPr>
          <w:sz w:val="24"/>
          <w:szCs w:val="24"/>
        </w:rPr>
        <w:t>В случае принятия после заключения Договора законов и иных нормативных правовых актов, изменяющих установленный настоящим Договором порядок регулирования отношений по купле-продаже, передаче, потреблению и распределению электрической энергии, установленные такими документами новые нормы обязательны для сторон и применяются к отношениям Сторон по Договору с момента их вступления в силу, если самими нормативными правовыми актами не установлен иной срок.</w:t>
      </w:r>
      <w:proofErr w:type="gramEnd"/>
    </w:p>
    <w:p w:rsidR="00DD0B6C" w:rsidRPr="000F67E3" w:rsidRDefault="00DD0B6C" w:rsidP="007D1CBB">
      <w:pPr>
        <w:pStyle w:val="a3"/>
        <w:widowControl/>
        <w:numPr>
          <w:ilvl w:val="1"/>
          <w:numId w:val="1"/>
        </w:numPr>
        <w:autoSpaceDE/>
        <w:autoSpaceDN/>
        <w:spacing w:after="120"/>
        <w:ind w:left="0" w:firstLine="0"/>
        <w:rPr>
          <w:sz w:val="24"/>
          <w:szCs w:val="24"/>
        </w:rPr>
      </w:pPr>
      <w:proofErr w:type="gramStart"/>
      <w:r w:rsidRPr="000F67E3">
        <w:rPr>
          <w:sz w:val="24"/>
          <w:szCs w:val="24"/>
        </w:rPr>
        <w:t xml:space="preserve">Каждая из </w:t>
      </w:r>
      <w:r w:rsidR="00467CD2" w:rsidRPr="000F67E3">
        <w:rPr>
          <w:sz w:val="24"/>
          <w:szCs w:val="24"/>
        </w:rPr>
        <w:t>С</w:t>
      </w:r>
      <w:r w:rsidRPr="000F67E3">
        <w:rPr>
          <w:sz w:val="24"/>
          <w:szCs w:val="24"/>
        </w:rPr>
        <w:t xml:space="preserve">торон в случае принятия уполномоченными органами управления решения о </w:t>
      </w:r>
      <w:r w:rsidR="00467CD2" w:rsidRPr="000F67E3">
        <w:rPr>
          <w:sz w:val="24"/>
          <w:szCs w:val="24"/>
        </w:rPr>
        <w:t xml:space="preserve">ее </w:t>
      </w:r>
      <w:r w:rsidRPr="000F67E3">
        <w:rPr>
          <w:sz w:val="24"/>
          <w:szCs w:val="24"/>
        </w:rPr>
        <w:t>реорганизации и ликвидации, при внесении изменений в учредительные документы относительно наименования и места нахождения</w:t>
      </w:r>
      <w:r w:rsidR="00467CD2" w:rsidRPr="000F67E3">
        <w:rPr>
          <w:sz w:val="24"/>
          <w:szCs w:val="24"/>
        </w:rPr>
        <w:t xml:space="preserve"> Стороны,</w:t>
      </w:r>
      <w:r w:rsidRPr="000F67E3">
        <w:rPr>
          <w:sz w:val="24"/>
          <w:szCs w:val="24"/>
        </w:rPr>
        <w:t xml:space="preserve"> </w:t>
      </w:r>
      <w:r w:rsidR="00467CD2" w:rsidRPr="000F67E3">
        <w:rPr>
          <w:sz w:val="24"/>
          <w:szCs w:val="24"/>
        </w:rPr>
        <w:t xml:space="preserve">при смене руководителя, </w:t>
      </w:r>
      <w:r w:rsidRPr="000F67E3">
        <w:rPr>
          <w:sz w:val="24"/>
          <w:szCs w:val="24"/>
        </w:rPr>
        <w:t xml:space="preserve">при изменении банковских </w:t>
      </w:r>
      <w:r w:rsidR="00467CD2" w:rsidRPr="000F67E3">
        <w:rPr>
          <w:sz w:val="24"/>
          <w:szCs w:val="24"/>
        </w:rPr>
        <w:t xml:space="preserve">и почтовых </w:t>
      </w:r>
      <w:r w:rsidRPr="000F67E3">
        <w:rPr>
          <w:sz w:val="24"/>
          <w:szCs w:val="24"/>
        </w:rPr>
        <w:t xml:space="preserve">реквизитов и иных данных, влияющих на надлежащее исполнение предусмотренных Договором обязательств, </w:t>
      </w:r>
      <w:r w:rsidR="00467CD2" w:rsidRPr="000F67E3">
        <w:rPr>
          <w:sz w:val="24"/>
          <w:szCs w:val="24"/>
        </w:rPr>
        <w:t>при открытии в отношении Стороны процедуры банкротства,</w:t>
      </w:r>
      <w:r w:rsidRPr="000F67E3">
        <w:rPr>
          <w:sz w:val="24"/>
          <w:szCs w:val="24"/>
        </w:rPr>
        <w:t xml:space="preserve"> в срок не более </w:t>
      </w:r>
      <w:r w:rsidR="005F734A" w:rsidRPr="000F67E3">
        <w:rPr>
          <w:sz w:val="24"/>
          <w:szCs w:val="24"/>
        </w:rPr>
        <w:t xml:space="preserve">10 </w:t>
      </w:r>
      <w:r w:rsidRPr="000F67E3">
        <w:rPr>
          <w:sz w:val="24"/>
          <w:szCs w:val="24"/>
        </w:rPr>
        <w:t>дней с</w:t>
      </w:r>
      <w:proofErr w:type="gramEnd"/>
      <w:r w:rsidRPr="000F67E3">
        <w:rPr>
          <w:sz w:val="24"/>
          <w:szCs w:val="24"/>
        </w:rPr>
        <w:t xml:space="preserve"> момента принятия решения </w:t>
      </w:r>
      <w:r w:rsidR="00467CD2" w:rsidRPr="000F67E3">
        <w:rPr>
          <w:sz w:val="24"/>
          <w:szCs w:val="24"/>
        </w:rPr>
        <w:t>(</w:t>
      </w:r>
      <w:r w:rsidRPr="000F67E3">
        <w:rPr>
          <w:sz w:val="24"/>
          <w:szCs w:val="24"/>
        </w:rPr>
        <w:t>внесения изменений</w:t>
      </w:r>
      <w:r w:rsidR="00467CD2" w:rsidRPr="000F67E3">
        <w:rPr>
          <w:sz w:val="24"/>
          <w:szCs w:val="24"/>
        </w:rPr>
        <w:t xml:space="preserve"> и др.)</w:t>
      </w:r>
      <w:r w:rsidRPr="000F67E3">
        <w:rPr>
          <w:sz w:val="24"/>
          <w:szCs w:val="24"/>
        </w:rPr>
        <w:t xml:space="preserve"> </w:t>
      </w:r>
      <w:proofErr w:type="gramStart"/>
      <w:r w:rsidRPr="000F67E3">
        <w:rPr>
          <w:sz w:val="24"/>
          <w:szCs w:val="24"/>
        </w:rPr>
        <w:t>обязана</w:t>
      </w:r>
      <w:proofErr w:type="gramEnd"/>
      <w:r w:rsidRPr="000F67E3">
        <w:rPr>
          <w:sz w:val="24"/>
          <w:szCs w:val="24"/>
        </w:rPr>
        <w:t xml:space="preserve"> письменно известить другую сторону о принятых решениях и произошедших изменениях.</w:t>
      </w:r>
    </w:p>
    <w:p w:rsidR="00467CD2" w:rsidRPr="000F67E3" w:rsidRDefault="00467CD2" w:rsidP="00467CD2">
      <w:pPr>
        <w:pStyle w:val="a3"/>
        <w:widowControl/>
        <w:autoSpaceDE/>
        <w:autoSpaceDN/>
        <w:spacing w:after="120"/>
        <w:rPr>
          <w:sz w:val="24"/>
          <w:szCs w:val="24"/>
        </w:rPr>
      </w:pPr>
      <w:r w:rsidRPr="000F67E3">
        <w:rPr>
          <w:sz w:val="24"/>
          <w:szCs w:val="24"/>
        </w:rPr>
        <w:t xml:space="preserve">При неисполнении данной обязанности, действия, осуществленные Стороной во исполнение обязательств, предусмотренных настоящим Договором, исходя из имеющейся у нее информации о другой Стороне, свидетельствуют о надлежащем исполнении Стороной </w:t>
      </w:r>
      <w:r w:rsidR="00A75880" w:rsidRPr="000F67E3">
        <w:rPr>
          <w:sz w:val="24"/>
          <w:szCs w:val="24"/>
        </w:rPr>
        <w:t>обязательств по настоящему Договору.</w:t>
      </w:r>
    </w:p>
    <w:p w:rsidR="00DD0B6C" w:rsidRPr="000F67E3" w:rsidRDefault="006F743C" w:rsidP="007D1CBB">
      <w:pPr>
        <w:pStyle w:val="a3"/>
        <w:widowControl/>
        <w:numPr>
          <w:ilvl w:val="1"/>
          <w:numId w:val="1"/>
        </w:numPr>
        <w:autoSpaceDE/>
        <w:autoSpaceDN/>
        <w:spacing w:after="120"/>
        <w:ind w:left="0" w:firstLine="0"/>
        <w:rPr>
          <w:sz w:val="24"/>
          <w:szCs w:val="24"/>
        </w:rPr>
      </w:pPr>
      <w:r w:rsidRPr="000F67E3">
        <w:rPr>
          <w:sz w:val="24"/>
          <w:szCs w:val="24"/>
        </w:rPr>
        <w:t>И</w:t>
      </w:r>
      <w:r w:rsidR="00DD0B6C" w:rsidRPr="000F67E3">
        <w:rPr>
          <w:sz w:val="24"/>
          <w:szCs w:val="24"/>
        </w:rPr>
        <w:t xml:space="preserve">зменения и дополнения к </w:t>
      </w:r>
      <w:r w:rsidRPr="000F67E3">
        <w:rPr>
          <w:sz w:val="24"/>
          <w:szCs w:val="24"/>
        </w:rPr>
        <w:t xml:space="preserve">настоящему </w:t>
      </w:r>
      <w:r w:rsidR="00DD0B6C" w:rsidRPr="000F67E3">
        <w:rPr>
          <w:sz w:val="24"/>
          <w:szCs w:val="24"/>
        </w:rPr>
        <w:t xml:space="preserve">Договору </w:t>
      </w:r>
      <w:r w:rsidRPr="000F67E3">
        <w:rPr>
          <w:sz w:val="24"/>
          <w:szCs w:val="24"/>
        </w:rPr>
        <w:t xml:space="preserve">оформляются </w:t>
      </w:r>
      <w:r w:rsidR="00DD0B6C" w:rsidRPr="000F67E3">
        <w:rPr>
          <w:sz w:val="24"/>
          <w:szCs w:val="24"/>
        </w:rPr>
        <w:t xml:space="preserve">в письменном виде </w:t>
      </w:r>
      <w:r w:rsidRPr="000F67E3">
        <w:rPr>
          <w:sz w:val="24"/>
          <w:szCs w:val="24"/>
        </w:rPr>
        <w:t>Дополнительным Соглашением</w:t>
      </w:r>
      <w:r w:rsidR="00A75880" w:rsidRPr="000F67E3">
        <w:rPr>
          <w:sz w:val="24"/>
          <w:szCs w:val="24"/>
        </w:rPr>
        <w:t>.</w:t>
      </w:r>
    </w:p>
    <w:p w:rsidR="00DD0B6C" w:rsidRPr="000F67E3" w:rsidRDefault="00DD0B6C" w:rsidP="007D1CBB">
      <w:pPr>
        <w:pStyle w:val="a3"/>
        <w:widowControl/>
        <w:numPr>
          <w:ilvl w:val="1"/>
          <w:numId w:val="1"/>
        </w:numPr>
        <w:autoSpaceDE/>
        <w:autoSpaceDN/>
        <w:spacing w:after="120"/>
        <w:ind w:left="0" w:firstLine="0"/>
        <w:rPr>
          <w:sz w:val="24"/>
          <w:szCs w:val="24"/>
        </w:rPr>
      </w:pPr>
      <w:r w:rsidRPr="000F67E3">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9E1756"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ПРИЛОЖЕНИЯ К ДОГОВОРУ</w:t>
      </w:r>
      <w:r w:rsidR="003E0799" w:rsidRPr="000F67E3">
        <w:rPr>
          <w:b/>
          <w:sz w:val="24"/>
          <w:szCs w:val="24"/>
        </w:rPr>
        <w:t>.</w:t>
      </w:r>
    </w:p>
    <w:p w:rsidR="00DD0B6C" w:rsidRPr="000F67E3" w:rsidRDefault="00DD0B6C" w:rsidP="00DA4601">
      <w:pPr>
        <w:pStyle w:val="a3"/>
        <w:widowControl/>
        <w:autoSpaceDE/>
        <w:autoSpaceDN/>
        <w:spacing w:after="120"/>
        <w:rPr>
          <w:sz w:val="24"/>
          <w:szCs w:val="24"/>
        </w:rPr>
      </w:pPr>
      <w:r w:rsidRPr="000F67E3">
        <w:rPr>
          <w:sz w:val="24"/>
          <w:szCs w:val="24"/>
        </w:rPr>
        <w:t>Все приложения, указанные в настоящем пункте, являются неотъемлемыми частями настоящего Договора:</w:t>
      </w:r>
    </w:p>
    <w:p w:rsidR="00DD0B6C" w:rsidRPr="000F67E3" w:rsidRDefault="00DD0B6C" w:rsidP="007D1CBB">
      <w:pPr>
        <w:pStyle w:val="a3"/>
        <w:widowControl/>
        <w:numPr>
          <w:ilvl w:val="1"/>
          <w:numId w:val="1"/>
        </w:numPr>
        <w:autoSpaceDE/>
        <w:autoSpaceDN/>
        <w:spacing w:after="120"/>
        <w:ind w:left="0" w:firstLine="0"/>
        <w:rPr>
          <w:sz w:val="24"/>
          <w:szCs w:val="24"/>
        </w:rPr>
      </w:pPr>
      <w:r w:rsidRPr="000F67E3">
        <w:rPr>
          <w:b/>
          <w:bCs/>
          <w:sz w:val="24"/>
          <w:szCs w:val="24"/>
        </w:rPr>
        <w:t>Приложение № 1.</w:t>
      </w:r>
      <w:r w:rsidRPr="000F67E3">
        <w:rPr>
          <w:sz w:val="24"/>
          <w:szCs w:val="24"/>
        </w:rPr>
        <w:t xml:space="preserve"> «Перечень точек поставки электроэнергии».</w:t>
      </w:r>
    </w:p>
    <w:p w:rsidR="00DD0B6C" w:rsidRPr="000F67E3" w:rsidRDefault="00DD0B6C" w:rsidP="007D1CBB">
      <w:pPr>
        <w:pStyle w:val="a3"/>
        <w:widowControl/>
        <w:numPr>
          <w:ilvl w:val="1"/>
          <w:numId w:val="1"/>
        </w:numPr>
        <w:autoSpaceDE/>
        <w:autoSpaceDN/>
        <w:spacing w:after="120"/>
        <w:ind w:left="0" w:firstLine="0"/>
        <w:rPr>
          <w:sz w:val="24"/>
          <w:szCs w:val="24"/>
        </w:rPr>
      </w:pPr>
      <w:r w:rsidRPr="000F67E3">
        <w:rPr>
          <w:b/>
          <w:bCs/>
          <w:sz w:val="24"/>
          <w:szCs w:val="24"/>
        </w:rPr>
        <w:t>Приложение № 2.</w:t>
      </w:r>
      <w:r w:rsidRPr="000F67E3">
        <w:rPr>
          <w:sz w:val="24"/>
          <w:szCs w:val="24"/>
        </w:rPr>
        <w:t xml:space="preserve"> «Плановый объем электроэнергии и заявленной мощности на </w:t>
      </w:r>
      <w:r w:rsidR="00C13354" w:rsidRPr="000F67E3">
        <w:rPr>
          <w:sz w:val="24"/>
          <w:szCs w:val="24"/>
        </w:rPr>
        <w:t>20_</w:t>
      </w:r>
      <w:r w:rsidR="00573B4F" w:rsidRPr="000F67E3">
        <w:rPr>
          <w:sz w:val="24"/>
          <w:szCs w:val="24"/>
        </w:rPr>
        <w:t>__</w:t>
      </w:r>
      <w:r w:rsidRPr="000F67E3">
        <w:rPr>
          <w:sz w:val="24"/>
          <w:szCs w:val="24"/>
        </w:rPr>
        <w:t xml:space="preserve"> год»</w:t>
      </w:r>
      <w:r w:rsidR="00A75880" w:rsidRPr="000F67E3">
        <w:rPr>
          <w:sz w:val="24"/>
          <w:szCs w:val="24"/>
        </w:rPr>
        <w:t xml:space="preserve"> (форма)</w:t>
      </w:r>
      <w:r w:rsidRPr="000F67E3">
        <w:rPr>
          <w:sz w:val="24"/>
          <w:szCs w:val="24"/>
        </w:rPr>
        <w:t>.</w:t>
      </w:r>
    </w:p>
    <w:p w:rsidR="00DD0B6C" w:rsidRPr="000F67E3" w:rsidRDefault="00DD0B6C" w:rsidP="007D1CBB">
      <w:pPr>
        <w:pStyle w:val="a3"/>
        <w:widowControl/>
        <w:numPr>
          <w:ilvl w:val="1"/>
          <w:numId w:val="1"/>
        </w:numPr>
        <w:autoSpaceDE/>
        <w:autoSpaceDN/>
        <w:spacing w:after="120"/>
        <w:ind w:left="0" w:firstLine="0"/>
        <w:rPr>
          <w:sz w:val="24"/>
          <w:szCs w:val="24"/>
        </w:rPr>
      </w:pPr>
      <w:r w:rsidRPr="000F67E3">
        <w:rPr>
          <w:b/>
          <w:bCs/>
          <w:sz w:val="24"/>
          <w:szCs w:val="24"/>
        </w:rPr>
        <w:t>Приложение № 3.</w:t>
      </w:r>
      <w:r w:rsidRPr="000F67E3">
        <w:rPr>
          <w:sz w:val="24"/>
          <w:szCs w:val="24"/>
        </w:rPr>
        <w:t xml:space="preserve"> «</w:t>
      </w:r>
      <w:r w:rsidRPr="000F67E3">
        <w:rPr>
          <w:spacing w:val="-3"/>
          <w:sz w:val="24"/>
          <w:szCs w:val="24"/>
        </w:rPr>
        <w:t xml:space="preserve">Сводный акт </w:t>
      </w:r>
      <w:proofErr w:type="gramStart"/>
      <w:r w:rsidRPr="000F67E3">
        <w:rPr>
          <w:spacing w:val="-3"/>
          <w:sz w:val="24"/>
          <w:szCs w:val="24"/>
        </w:rPr>
        <w:t>учета показаний приборов учета электроэнергии</w:t>
      </w:r>
      <w:proofErr w:type="gramEnd"/>
      <w:r w:rsidRPr="000F67E3">
        <w:rPr>
          <w:spacing w:val="-3"/>
          <w:sz w:val="24"/>
          <w:szCs w:val="24"/>
        </w:rPr>
        <w:t xml:space="preserve"> в точках поставки» (форма).</w:t>
      </w:r>
    </w:p>
    <w:p w:rsidR="00690F39" w:rsidRPr="000F67E3" w:rsidRDefault="00690F39" w:rsidP="007D1CBB">
      <w:pPr>
        <w:pStyle w:val="a3"/>
        <w:widowControl/>
        <w:numPr>
          <w:ilvl w:val="1"/>
          <w:numId w:val="1"/>
        </w:numPr>
        <w:autoSpaceDE/>
        <w:autoSpaceDN/>
        <w:spacing w:after="120"/>
        <w:ind w:left="0" w:firstLine="0"/>
        <w:rPr>
          <w:sz w:val="24"/>
          <w:szCs w:val="24"/>
        </w:rPr>
      </w:pPr>
      <w:r w:rsidRPr="000F67E3">
        <w:rPr>
          <w:b/>
          <w:spacing w:val="-3"/>
          <w:sz w:val="24"/>
          <w:szCs w:val="24"/>
        </w:rPr>
        <w:t xml:space="preserve">Приложение № 3.1 </w:t>
      </w:r>
      <w:r w:rsidRPr="000F67E3">
        <w:rPr>
          <w:spacing w:val="-3"/>
          <w:sz w:val="24"/>
          <w:szCs w:val="24"/>
        </w:rPr>
        <w:t>«</w:t>
      </w:r>
      <w:r w:rsidRPr="000F67E3">
        <w:rPr>
          <w:sz w:val="24"/>
          <w:szCs w:val="24"/>
        </w:rPr>
        <w:t>Акт почасовых значений фактической мощности»</w:t>
      </w:r>
      <w:r w:rsidR="001C17CB" w:rsidRPr="000F67E3">
        <w:rPr>
          <w:sz w:val="24"/>
          <w:szCs w:val="24"/>
        </w:rPr>
        <w:t xml:space="preserve"> (форма)</w:t>
      </w:r>
      <w:r w:rsidRPr="000F67E3">
        <w:rPr>
          <w:sz w:val="24"/>
          <w:szCs w:val="24"/>
        </w:rPr>
        <w:t>.</w:t>
      </w:r>
    </w:p>
    <w:p w:rsidR="00DD0B6C" w:rsidRPr="000F67E3" w:rsidRDefault="00DD0B6C" w:rsidP="007D1CBB">
      <w:pPr>
        <w:pStyle w:val="a3"/>
        <w:widowControl/>
        <w:numPr>
          <w:ilvl w:val="1"/>
          <w:numId w:val="1"/>
        </w:numPr>
        <w:autoSpaceDE/>
        <w:autoSpaceDN/>
        <w:spacing w:after="120"/>
        <w:ind w:left="0" w:firstLine="0"/>
        <w:rPr>
          <w:sz w:val="24"/>
          <w:szCs w:val="24"/>
        </w:rPr>
      </w:pPr>
      <w:r w:rsidRPr="000F67E3">
        <w:rPr>
          <w:b/>
          <w:bCs/>
          <w:sz w:val="24"/>
          <w:szCs w:val="24"/>
        </w:rPr>
        <w:t>Приложение № 4.</w:t>
      </w:r>
      <w:r w:rsidRPr="000F67E3">
        <w:rPr>
          <w:sz w:val="24"/>
          <w:szCs w:val="24"/>
        </w:rPr>
        <w:t xml:space="preserve"> «</w:t>
      </w:r>
      <w:r w:rsidRPr="000F67E3">
        <w:rPr>
          <w:spacing w:val="-3"/>
          <w:sz w:val="24"/>
          <w:szCs w:val="24"/>
        </w:rPr>
        <w:t>Акт об оказании услуг» (форма).</w:t>
      </w:r>
    </w:p>
    <w:p w:rsidR="001640B3" w:rsidRPr="000F67E3" w:rsidRDefault="001640B3" w:rsidP="007D1CBB">
      <w:pPr>
        <w:pStyle w:val="a3"/>
        <w:widowControl/>
        <w:numPr>
          <w:ilvl w:val="0"/>
          <w:numId w:val="1"/>
        </w:numPr>
        <w:autoSpaceDE/>
        <w:autoSpaceDN/>
        <w:spacing w:after="120"/>
        <w:ind w:left="0" w:firstLine="0"/>
        <w:rPr>
          <w:b/>
          <w:sz w:val="24"/>
          <w:szCs w:val="24"/>
        </w:rPr>
      </w:pPr>
      <w:r w:rsidRPr="000F67E3">
        <w:rPr>
          <w:b/>
          <w:sz w:val="24"/>
          <w:szCs w:val="24"/>
        </w:rPr>
        <w:t>АДРЕСА И ПЛАТЕЖНЫЕ РЕКВИЗИТЫ СТОРОН</w:t>
      </w:r>
    </w:p>
    <w:p w:rsidR="00D22DE6" w:rsidRPr="000F67E3" w:rsidRDefault="00775FD9" w:rsidP="00DA4601">
      <w:pPr>
        <w:pStyle w:val="a3"/>
        <w:widowControl/>
        <w:autoSpaceDE/>
        <w:autoSpaceDN/>
        <w:spacing w:line="264" w:lineRule="auto"/>
        <w:ind w:right="-57"/>
        <w:rPr>
          <w:b/>
          <w:sz w:val="24"/>
          <w:szCs w:val="24"/>
        </w:rPr>
      </w:pPr>
      <w:r w:rsidRPr="000F67E3">
        <w:rPr>
          <w:b/>
          <w:sz w:val="24"/>
          <w:szCs w:val="24"/>
        </w:rPr>
        <w:lastRenderedPageBreak/>
        <w:t>Исполнитель</w:t>
      </w:r>
      <w:r w:rsidRPr="000F67E3">
        <w:rPr>
          <w:b/>
          <w:sz w:val="24"/>
          <w:szCs w:val="24"/>
        </w:rPr>
        <w:tab/>
      </w:r>
      <w:r w:rsidRPr="000F67E3">
        <w:rPr>
          <w:b/>
          <w:sz w:val="24"/>
          <w:szCs w:val="24"/>
        </w:rPr>
        <w:tab/>
      </w:r>
      <w:r w:rsidRPr="000F67E3">
        <w:rPr>
          <w:b/>
          <w:sz w:val="24"/>
          <w:szCs w:val="24"/>
        </w:rPr>
        <w:tab/>
      </w:r>
      <w:r w:rsidRPr="000F67E3">
        <w:rPr>
          <w:b/>
          <w:sz w:val="24"/>
          <w:szCs w:val="24"/>
        </w:rPr>
        <w:tab/>
        <w:t xml:space="preserve">        </w:t>
      </w:r>
      <w:r w:rsidR="00D22DE6" w:rsidRPr="000F67E3">
        <w:rPr>
          <w:b/>
          <w:sz w:val="24"/>
          <w:szCs w:val="24"/>
        </w:rPr>
        <w:t>Заказчик</w:t>
      </w:r>
    </w:p>
    <w:p w:rsidR="00D22DE6" w:rsidRPr="000F67E3" w:rsidRDefault="007879FD" w:rsidP="00DA4601">
      <w:pPr>
        <w:pStyle w:val="a3"/>
        <w:widowControl/>
        <w:autoSpaceDE/>
        <w:autoSpaceDN/>
        <w:spacing w:line="264" w:lineRule="auto"/>
        <w:ind w:right="-57"/>
        <w:rPr>
          <w:b/>
          <w:sz w:val="24"/>
          <w:szCs w:val="24"/>
        </w:rPr>
      </w:pPr>
      <w:r w:rsidRPr="000F67E3">
        <w:rPr>
          <w:b/>
          <w:sz w:val="24"/>
          <w:szCs w:val="24"/>
        </w:rPr>
        <w:t>П</w:t>
      </w:r>
      <w:r w:rsidR="00D22DE6" w:rsidRPr="000F67E3">
        <w:rPr>
          <w:b/>
          <w:sz w:val="24"/>
          <w:szCs w:val="24"/>
        </w:rPr>
        <w:t>АО «Ленэнерго»</w:t>
      </w:r>
      <w:r w:rsidR="00D22DE6" w:rsidRPr="000F67E3">
        <w:rPr>
          <w:b/>
          <w:sz w:val="24"/>
          <w:szCs w:val="24"/>
        </w:rPr>
        <w:tab/>
      </w:r>
      <w:r w:rsidR="00775FD9" w:rsidRPr="000F67E3">
        <w:rPr>
          <w:b/>
          <w:sz w:val="24"/>
          <w:szCs w:val="24"/>
        </w:rPr>
        <w:tab/>
      </w:r>
      <w:r w:rsidR="00775FD9" w:rsidRPr="000F67E3">
        <w:rPr>
          <w:b/>
          <w:sz w:val="24"/>
          <w:szCs w:val="24"/>
        </w:rPr>
        <w:tab/>
      </w:r>
      <w:r w:rsidR="00775FD9" w:rsidRPr="000F67E3">
        <w:rPr>
          <w:b/>
          <w:sz w:val="24"/>
          <w:szCs w:val="24"/>
        </w:rPr>
        <w:tab/>
        <w:t xml:space="preserve">        </w:t>
      </w:r>
      <w:r w:rsidR="00743553" w:rsidRPr="000F67E3">
        <w:rPr>
          <w:b/>
          <w:sz w:val="24"/>
          <w:szCs w:val="24"/>
        </w:rPr>
        <w:t>________________</w:t>
      </w:r>
    </w:p>
    <w:tbl>
      <w:tblPr>
        <w:tblW w:w="9834" w:type="dxa"/>
        <w:tblLook w:val="01E0" w:firstRow="1" w:lastRow="1" w:firstColumn="1" w:lastColumn="1" w:noHBand="0" w:noVBand="0"/>
      </w:tblPr>
      <w:tblGrid>
        <w:gridCol w:w="4786"/>
        <w:gridCol w:w="5048"/>
      </w:tblGrid>
      <w:tr w:rsidR="006E4350" w:rsidRPr="000F67E3" w:rsidTr="009E1A16">
        <w:trPr>
          <w:cantSplit/>
        </w:trPr>
        <w:tc>
          <w:tcPr>
            <w:tcW w:w="4786" w:type="dxa"/>
          </w:tcPr>
          <w:p w:rsidR="006E4350" w:rsidRPr="000F67E3" w:rsidRDefault="006E4350" w:rsidP="00DA4601">
            <w:pPr>
              <w:pStyle w:val="a3"/>
              <w:rPr>
                <w:sz w:val="24"/>
                <w:szCs w:val="24"/>
              </w:rPr>
            </w:pPr>
            <w:r w:rsidRPr="000F67E3">
              <w:rPr>
                <w:sz w:val="24"/>
                <w:szCs w:val="24"/>
              </w:rPr>
              <w:t xml:space="preserve">Адрес: </w:t>
            </w:r>
            <w:smartTag w:uri="urn:schemas-microsoft-com:office:smarttags" w:element="metricconverter">
              <w:smartTagPr>
                <w:attr w:name="ProductID" w:val="196247, г"/>
              </w:smartTagPr>
              <w:r w:rsidRPr="000F67E3">
                <w:rPr>
                  <w:sz w:val="24"/>
                  <w:szCs w:val="24"/>
                </w:rPr>
                <w:t>196247, г</w:t>
              </w:r>
            </w:smartTag>
            <w:r w:rsidRPr="000F67E3">
              <w:rPr>
                <w:sz w:val="24"/>
                <w:szCs w:val="24"/>
              </w:rPr>
              <w:t>. Санкт-Петербург,</w:t>
            </w:r>
          </w:p>
          <w:p w:rsidR="006E4350" w:rsidRPr="000F67E3" w:rsidRDefault="006E4350" w:rsidP="00DA4601">
            <w:pPr>
              <w:pStyle w:val="a3"/>
              <w:rPr>
                <w:sz w:val="24"/>
                <w:szCs w:val="24"/>
              </w:rPr>
            </w:pPr>
            <w:r w:rsidRPr="000F67E3">
              <w:rPr>
                <w:sz w:val="24"/>
                <w:szCs w:val="24"/>
              </w:rPr>
              <w:t>пл.Конституции, д.1</w:t>
            </w:r>
          </w:p>
        </w:tc>
        <w:tc>
          <w:tcPr>
            <w:tcW w:w="5048" w:type="dxa"/>
          </w:tcPr>
          <w:p w:rsidR="006E4350" w:rsidRPr="000F67E3" w:rsidRDefault="006E4350" w:rsidP="00DA4601">
            <w:pPr>
              <w:pStyle w:val="a3"/>
              <w:rPr>
                <w:sz w:val="24"/>
                <w:szCs w:val="24"/>
              </w:rPr>
            </w:pPr>
            <w:r w:rsidRPr="000F67E3">
              <w:rPr>
                <w:sz w:val="24"/>
                <w:szCs w:val="24"/>
              </w:rPr>
              <w:t xml:space="preserve">Адрес: </w:t>
            </w:r>
          </w:p>
        </w:tc>
      </w:tr>
      <w:tr w:rsidR="006E4350" w:rsidRPr="000F67E3" w:rsidTr="009E1A16">
        <w:trPr>
          <w:cantSplit/>
          <w:trHeight w:val="528"/>
        </w:trPr>
        <w:tc>
          <w:tcPr>
            <w:tcW w:w="4786" w:type="dxa"/>
          </w:tcPr>
          <w:p w:rsidR="006E4350" w:rsidRPr="000F67E3" w:rsidRDefault="006E4350" w:rsidP="00DA4601">
            <w:pPr>
              <w:pStyle w:val="a3"/>
              <w:jc w:val="left"/>
              <w:rPr>
                <w:sz w:val="24"/>
                <w:szCs w:val="24"/>
              </w:rPr>
            </w:pPr>
            <w:r w:rsidRPr="000F67E3">
              <w:rPr>
                <w:sz w:val="24"/>
                <w:szCs w:val="24"/>
              </w:rPr>
              <w:t>Почтовый адрес: 196247, г. Санкт-Петербург, пл. Конституции, д. 1</w:t>
            </w:r>
          </w:p>
        </w:tc>
        <w:tc>
          <w:tcPr>
            <w:tcW w:w="5048" w:type="dxa"/>
          </w:tcPr>
          <w:p w:rsidR="006E4350" w:rsidRPr="000F67E3" w:rsidRDefault="006E4350" w:rsidP="005A3DC9">
            <w:pPr>
              <w:pStyle w:val="a3"/>
              <w:rPr>
                <w:sz w:val="24"/>
                <w:szCs w:val="24"/>
              </w:rPr>
            </w:pPr>
            <w:r w:rsidRPr="000F67E3">
              <w:rPr>
                <w:sz w:val="24"/>
                <w:szCs w:val="24"/>
              </w:rPr>
              <w:t xml:space="preserve">Почтовый адрес: </w:t>
            </w:r>
          </w:p>
        </w:tc>
      </w:tr>
      <w:tr w:rsidR="006E4350" w:rsidRPr="000F67E3" w:rsidTr="009E1A16">
        <w:trPr>
          <w:cantSplit/>
        </w:trPr>
        <w:tc>
          <w:tcPr>
            <w:tcW w:w="4786" w:type="dxa"/>
          </w:tcPr>
          <w:p w:rsidR="006E4350" w:rsidRPr="000F67E3" w:rsidRDefault="006E4350" w:rsidP="00DA4601">
            <w:pPr>
              <w:pStyle w:val="a3"/>
              <w:rPr>
                <w:sz w:val="24"/>
                <w:szCs w:val="24"/>
              </w:rPr>
            </w:pPr>
            <w:r w:rsidRPr="000F67E3">
              <w:rPr>
                <w:sz w:val="24"/>
                <w:szCs w:val="24"/>
              </w:rPr>
              <w:t>ИНН 7803002209    КПП 78</w:t>
            </w:r>
            <w:r w:rsidRPr="000F67E3">
              <w:rPr>
                <w:sz w:val="24"/>
                <w:szCs w:val="24"/>
                <w:lang w:val="en-US"/>
              </w:rPr>
              <w:t>1001</w:t>
            </w:r>
            <w:r w:rsidRPr="000F67E3">
              <w:rPr>
                <w:sz w:val="24"/>
                <w:szCs w:val="24"/>
              </w:rPr>
              <w:t>001</w:t>
            </w:r>
          </w:p>
        </w:tc>
        <w:tc>
          <w:tcPr>
            <w:tcW w:w="5048" w:type="dxa"/>
          </w:tcPr>
          <w:p w:rsidR="006E4350" w:rsidRPr="000F67E3" w:rsidRDefault="006E4350" w:rsidP="00DA4601">
            <w:pPr>
              <w:pStyle w:val="a3"/>
              <w:rPr>
                <w:sz w:val="24"/>
                <w:szCs w:val="24"/>
              </w:rPr>
            </w:pPr>
            <w:r w:rsidRPr="000F67E3">
              <w:rPr>
                <w:sz w:val="24"/>
                <w:szCs w:val="24"/>
              </w:rPr>
              <w:t xml:space="preserve">ИНН    </w:t>
            </w:r>
            <w:r w:rsidR="00743553" w:rsidRPr="000F67E3">
              <w:rPr>
                <w:sz w:val="24"/>
                <w:szCs w:val="24"/>
              </w:rPr>
              <w:t xml:space="preserve">                       </w:t>
            </w:r>
            <w:r w:rsidRPr="000F67E3">
              <w:rPr>
                <w:sz w:val="24"/>
                <w:szCs w:val="24"/>
              </w:rPr>
              <w:t xml:space="preserve"> КПП </w:t>
            </w:r>
          </w:p>
        </w:tc>
      </w:tr>
      <w:tr w:rsidR="006E4350" w:rsidRPr="000F67E3" w:rsidTr="009E1A16">
        <w:trPr>
          <w:cantSplit/>
          <w:trHeight w:val="987"/>
        </w:trPr>
        <w:tc>
          <w:tcPr>
            <w:tcW w:w="4786" w:type="dxa"/>
          </w:tcPr>
          <w:p w:rsidR="006E4350" w:rsidRPr="000F67E3" w:rsidRDefault="006E4350" w:rsidP="00DA4601">
            <w:pPr>
              <w:pStyle w:val="a3"/>
              <w:jc w:val="left"/>
              <w:rPr>
                <w:sz w:val="24"/>
                <w:szCs w:val="24"/>
              </w:rPr>
            </w:pPr>
            <w:r w:rsidRPr="000F67E3">
              <w:rPr>
                <w:sz w:val="24"/>
                <w:szCs w:val="24"/>
              </w:rPr>
              <w:t>Р/с 40702810855000164957 в Северо-Западном банке ОАО «Сбербанк России»</w:t>
            </w:r>
          </w:p>
          <w:p w:rsidR="006E4350" w:rsidRPr="000F67E3" w:rsidRDefault="006E4350" w:rsidP="00DA4601">
            <w:pPr>
              <w:pStyle w:val="a3"/>
              <w:jc w:val="left"/>
              <w:rPr>
                <w:sz w:val="24"/>
                <w:szCs w:val="24"/>
              </w:rPr>
            </w:pPr>
            <w:r w:rsidRPr="000F67E3">
              <w:rPr>
                <w:sz w:val="24"/>
                <w:szCs w:val="24"/>
              </w:rPr>
              <w:t xml:space="preserve">БИК 044030653 </w:t>
            </w:r>
          </w:p>
          <w:p w:rsidR="006E4350" w:rsidRPr="000F67E3" w:rsidRDefault="006E4350" w:rsidP="00DA4601">
            <w:pPr>
              <w:pStyle w:val="a3"/>
              <w:jc w:val="left"/>
              <w:rPr>
                <w:sz w:val="24"/>
                <w:szCs w:val="24"/>
              </w:rPr>
            </w:pPr>
            <w:r w:rsidRPr="000F67E3">
              <w:rPr>
                <w:sz w:val="24"/>
                <w:szCs w:val="24"/>
              </w:rPr>
              <w:t>К/с 30101810500000000653</w:t>
            </w:r>
          </w:p>
        </w:tc>
        <w:tc>
          <w:tcPr>
            <w:tcW w:w="5048" w:type="dxa"/>
          </w:tcPr>
          <w:p w:rsidR="006E4350" w:rsidRPr="000F67E3" w:rsidRDefault="006E4350" w:rsidP="00DA4601">
            <w:pPr>
              <w:pStyle w:val="a3"/>
              <w:jc w:val="left"/>
              <w:rPr>
                <w:sz w:val="24"/>
                <w:szCs w:val="24"/>
              </w:rPr>
            </w:pPr>
            <w:proofErr w:type="gramStart"/>
            <w:r w:rsidRPr="000F67E3">
              <w:rPr>
                <w:sz w:val="24"/>
                <w:szCs w:val="24"/>
              </w:rPr>
              <w:t>Р</w:t>
            </w:r>
            <w:proofErr w:type="gramEnd"/>
            <w:r w:rsidRPr="000F67E3">
              <w:rPr>
                <w:sz w:val="24"/>
                <w:szCs w:val="24"/>
              </w:rPr>
              <w:t xml:space="preserve">/с </w:t>
            </w:r>
          </w:p>
          <w:p w:rsidR="00743553" w:rsidRPr="000F67E3" w:rsidRDefault="00743553" w:rsidP="00DA4601">
            <w:pPr>
              <w:pStyle w:val="a3"/>
              <w:jc w:val="left"/>
              <w:rPr>
                <w:sz w:val="24"/>
                <w:szCs w:val="24"/>
              </w:rPr>
            </w:pPr>
          </w:p>
          <w:p w:rsidR="006E4350" w:rsidRPr="000F67E3" w:rsidRDefault="006E4350" w:rsidP="00DA4601">
            <w:pPr>
              <w:pStyle w:val="a3"/>
              <w:jc w:val="left"/>
              <w:rPr>
                <w:sz w:val="24"/>
                <w:szCs w:val="24"/>
              </w:rPr>
            </w:pPr>
            <w:r w:rsidRPr="000F67E3">
              <w:rPr>
                <w:sz w:val="24"/>
                <w:szCs w:val="24"/>
              </w:rPr>
              <w:t xml:space="preserve">БИК </w:t>
            </w:r>
          </w:p>
          <w:p w:rsidR="006E4350" w:rsidRPr="000F67E3" w:rsidRDefault="006E4350" w:rsidP="00DA4601">
            <w:pPr>
              <w:pStyle w:val="a3"/>
              <w:jc w:val="left"/>
              <w:rPr>
                <w:sz w:val="24"/>
                <w:szCs w:val="24"/>
              </w:rPr>
            </w:pPr>
            <w:r w:rsidRPr="000F67E3">
              <w:rPr>
                <w:sz w:val="24"/>
                <w:szCs w:val="24"/>
              </w:rPr>
              <w:t xml:space="preserve">К/с </w:t>
            </w:r>
          </w:p>
        </w:tc>
      </w:tr>
      <w:tr w:rsidR="006E4350" w:rsidRPr="000F67E3" w:rsidTr="009E1A16">
        <w:trPr>
          <w:cantSplit/>
          <w:trHeight w:val="290"/>
        </w:trPr>
        <w:tc>
          <w:tcPr>
            <w:tcW w:w="4786" w:type="dxa"/>
          </w:tcPr>
          <w:p w:rsidR="006E4350" w:rsidRPr="000F67E3" w:rsidRDefault="006E4350" w:rsidP="00DA4601">
            <w:pPr>
              <w:pStyle w:val="a3"/>
              <w:jc w:val="left"/>
              <w:rPr>
                <w:sz w:val="24"/>
                <w:szCs w:val="24"/>
              </w:rPr>
            </w:pPr>
            <w:r w:rsidRPr="000F67E3">
              <w:rPr>
                <w:sz w:val="24"/>
                <w:szCs w:val="24"/>
              </w:rPr>
              <w:t>ОКПО 00107131, ОКВЭД 40.40.2,40.10.3</w:t>
            </w:r>
          </w:p>
          <w:p w:rsidR="006E4350" w:rsidRDefault="006E4350" w:rsidP="00DA4601">
            <w:pPr>
              <w:pStyle w:val="a3"/>
              <w:jc w:val="left"/>
              <w:rPr>
                <w:sz w:val="24"/>
                <w:szCs w:val="24"/>
              </w:rPr>
            </w:pPr>
            <w:proofErr w:type="gramStart"/>
            <w:r w:rsidRPr="000F67E3">
              <w:rPr>
                <w:sz w:val="24"/>
                <w:szCs w:val="24"/>
              </w:rPr>
              <w:t>Контактные</w:t>
            </w:r>
            <w:proofErr w:type="gramEnd"/>
            <w:r w:rsidRPr="000F67E3">
              <w:rPr>
                <w:sz w:val="24"/>
                <w:szCs w:val="24"/>
              </w:rPr>
              <w:t xml:space="preserve"> тел. </w:t>
            </w:r>
            <w:r w:rsidR="00AA00FE" w:rsidRPr="000F67E3">
              <w:rPr>
                <w:sz w:val="24"/>
                <w:szCs w:val="24"/>
              </w:rPr>
              <w:t xml:space="preserve">(812) </w:t>
            </w:r>
            <w:r w:rsidRPr="000F67E3">
              <w:rPr>
                <w:sz w:val="24"/>
                <w:szCs w:val="24"/>
              </w:rPr>
              <w:t xml:space="preserve">595-87-12, </w:t>
            </w:r>
            <w:r w:rsidR="004B1F25" w:rsidRPr="000F67E3">
              <w:rPr>
                <w:sz w:val="24"/>
                <w:szCs w:val="24"/>
              </w:rPr>
              <w:t>_________</w:t>
            </w:r>
          </w:p>
          <w:p w:rsidR="00FE742D" w:rsidRPr="00DB243F" w:rsidRDefault="00FE742D" w:rsidP="00DA4601">
            <w:pPr>
              <w:pStyle w:val="a3"/>
              <w:jc w:val="left"/>
              <w:rPr>
                <w:sz w:val="24"/>
                <w:szCs w:val="24"/>
              </w:rPr>
            </w:pPr>
            <w:r>
              <w:rPr>
                <w:sz w:val="24"/>
                <w:szCs w:val="24"/>
                <w:lang w:val="en-US"/>
              </w:rPr>
              <w:t>E</w:t>
            </w:r>
            <w:r w:rsidRPr="00DB243F">
              <w:rPr>
                <w:sz w:val="24"/>
                <w:szCs w:val="24"/>
              </w:rPr>
              <w:t>-</w:t>
            </w:r>
            <w:r>
              <w:rPr>
                <w:sz w:val="24"/>
                <w:szCs w:val="24"/>
                <w:lang w:val="en-US"/>
              </w:rPr>
              <w:t>mail</w:t>
            </w:r>
            <w:r w:rsidRPr="00DB243F">
              <w:rPr>
                <w:sz w:val="24"/>
                <w:szCs w:val="24"/>
              </w:rPr>
              <w:t xml:space="preserve">: </w:t>
            </w:r>
            <w:r w:rsidR="00DB243F">
              <w:fldChar w:fldCharType="begin"/>
            </w:r>
            <w:r w:rsidR="00DB243F">
              <w:instrText xml:space="preserve"> HYPERLINK "mailto:office@lenenergo.ru" </w:instrText>
            </w:r>
            <w:r w:rsidR="00DB243F">
              <w:fldChar w:fldCharType="separate"/>
            </w:r>
            <w:r w:rsidRPr="0070561D">
              <w:rPr>
                <w:rStyle w:val="a7"/>
                <w:sz w:val="24"/>
                <w:szCs w:val="24"/>
                <w:lang w:val="en-US"/>
              </w:rPr>
              <w:t>office</w:t>
            </w:r>
            <w:r w:rsidRPr="00DB243F">
              <w:rPr>
                <w:rStyle w:val="a7"/>
                <w:sz w:val="24"/>
                <w:szCs w:val="24"/>
              </w:rPr>
              <w:t>@</w:t>
            </w:r>
            <w:r w:rsidRPr="0070561D">
              <w:rPr>
                <w:rStyle w:val="a7"/>
                <w:sz w:val="24"/>
                <w:szCs w:val="24"/>
                <w:lang w:val="en-US"/>
              </w:rPr>
              <w:t>lenenergo</w:t>
            </w:r>
            <w:r w:rsidRPr="00DB243F">
              <w:rPr>
                <w:rStyle w:val="a7"/>
                <w:sz w:val="24"/>
                <w:szCs w:val="24"/>
              </w:rPr>
              <w:t>.</w:t>
            </w:r>
            <w:r w:rsidRPr="0070561D">
              <w:rPr>
                <w:rStyle w:val="a7"/>
                <w:sz w:val="24"/>
                <w:szCs w:val="24"/>
                <w:lang w:val="en-US"/>
              </w:rPr>
              <w:t>ru</w:t>
            </w:r>
            <w:r w:rsidR="00DB243F">
              <w:rPr>
                <w:rStyle w:val="a7"/>
                <w:sz w:val="24"/>
                <w:szCs w:val="24"/>
                <w:lang w:val="en-US"/>
              </w:rPr>
              <w:fldChar w:fldCharType="end"/>
            </w:r>
          </w:p>
        </w:tc>
        <w:tc>
          <w:tcPr>
            <w:tcW w:w="5048" w:type="dxa"/>
          </w:tcPr>
          <w:p w:rsidR="006E4350" w:rsidRPr="000F67E3" w:rsidRDefault="006E4350" w:rsidP="00DA4601">
            <w:pPr>
              <w:pStyle w:val="a3"/>
              <w:jc w:val="left"/>
              <w:rPr>
                <w:sz w:val="24"/>
                <w:szCs w:val="24"/>
              </w:rPr>
            </w:pPr>
            <w:r w:rsidRPr="000F67E3">
              <w:rPr>
                <w:sz w:val="24"/>
                <w:szCs w:val="24"/>
              </w:rPr>
              <w:t xml:space="preserve">ОКПО </w:t>
            </w:r>
            <w:r w:rsidR="00743553" w:rsidRPr="000F67E3">
              <w:rPr>
                <w:sz w:val="24"/>
                <w:szCs w:val="24"/>
              </w:rPr>
              <w:t xml:space="preserve">            </w:t>
            </w:r>
            <w:r w:rsidRPr="000F67E3">
              <w:rPr>
                <w:sz w:val="24"/>
                <w:szCs w:val="24"/>
              </w:rPr>
              <w:t xml:space="preserve"> ОКВЭД </w:t>
            </w:r>
          </w:p>
          <w:p w:rsidR="00FE742D" w:rsidRDefault="006E4350" w:rsidP="00FE742D">
            <w:pPr>
              <w:pStyle w:val="a3"/>
              <w:jc w:val="left"/>
              <w:rPr>
                <w:sz w:val="24"/>
                <w:szCs w:val="24"/>
              </w:rPr>
            </w:pPr>
            <w:proofErr w:type="gramStart"/>
            <w:r w:rsidRPr="000F67E3">
              <w:rPr>
                <w:sz w:val="24"/>
                <w:szCs w:val="24"/>
              </w:rPr>
              <w:t>Контактные</w:t>
            </w:r>
            <w:proofErr w:type="gramEnd"/>
            <w:r w:rsidRPr="000F67E3">
              <w:rPr>
                <w:sz w:val="24"/>
                <w:szCs w:val="24"/>
              </w:rPr>
              <w:t xml:space="preserve"> тел.</w:t>
            </w:r>
          </w:p>
          <w:p w:rsidR="006E4350" w:rsidRPr="000F67E3" w:rsidRDefault="00FE742D" w:rsidP="00FE742D">
            <w:pPr>
              <w:pStyle w:val="a3"/>
              <w:jc w:val="left"/>
              <w:rPr>
                <w:sz w:val="24"/>
                <w:szCs w:val="24"/>
              </w:rPr>
            </w:pPr>
            <w:r>
              <w:rPr>
                <w:sz w:val="24"/>
                <w:szCs w:val="24"/>
                <w:lang w:val="en-US"/>
              </w:rPr>
              <w:t>E</w:t>
            </w:r>
            <w:r w:rsidRPr="00DB243F">
              <w:rPr>
                <w:sz w:val="24"/>
                <w:szCs w:val="24"/>
              </w:rPr>
              <w:t>-</w:t>
            </w:r>
            <w:r>
              <w:rPr>
                <w:sz w:val="24"/>
                <w:szCs w:val="24"/>
                <w:lang w:val="en-US"/>
              </w:rPr>
              <w:t>mail</w:t>
            </w:r>
            <w:r w:rsidRPr="00DB243F">
              <w:rPr>
                <w:sz w:val="24"/>
                <w:szCs w:val="24"/>
              </w:rPr>
              <w:t xml:space="preserve">: </w:t>
            </w:r>
          </w:p>
        </w:tc>
      </w:tr>
      <w:tr w:rsidR="006E4350" w:rsidRPr="000F67E3" w:rsidTr="009E1A16">
        <w:trPr>
          <w:cantSplit/>
        </w:trPr>
        <w:tc>
          <w:tcPr>
            <w:tcW w:w="4786" w:type="dxa"/>
          </w:tcPr>
          <w:p w:rsidR="006E4350" w:rsidRPr="000F67E3" w:rsidRDefault="006E4350" w:rsidP="00DA4601">
            <w:pPr>
              <w:suppressAutoHyphens/>
              <w:jc w:val="both"/>
            </w:pPr>
          </w:p>
        </w:tc>
        <w:tc>
          <w:tcPr>
            <w:tcW w:w="5048" w:type="dxa"/>
          </w:tcPr>
          <w:p w:rsidR="006E4350" w:rsidRPr="000F67E3" w:rsidRDefault="006E4350" w:rsidP="00DA4601">
            <w:pPr>
              <w:pStyle w:val="a3"/>
              <w:rPr>
                <w:sz w:val="24"/>
                <w:szCs w:val="24"/>
              </w:rPr>
            </w:pPr>
          </w:p>
        </w:tc>
      </w:tr>
      <w:tr w:rsidR="006E4350" w:rsidRPr="000F67E3" w:rsidTr="009E1A16">
        <w:trPr>
          <w:cantSplit/>
        </w:trPr>
        <w:tc>
          <w:tcPr>
            <w:tcW w:w="4786" w:type="dxa"/>
          </w:tcPr>
          <w:p w:rsidR="006E4350" w:rsidRPr="000F67E3" w:rsidRDefault="006E4350" w:rsidP="00DA4601">
            <w:pPr>
              <w:pStyle w:val="a3"/>
              <w:rPr>
                <w:sz w:val="24"/>
                <w:szCs w:val="24"/>
              </w:rPr>
            </w:pPr>
          </w:p>
        </w:tc>
        <w:tc>
          <w:tcPr>
            <w:tcW w:w="5048" w:type="dxa"/>
          </w:tcPr>
          <w:p w:rsidR="006E4350" w:rsidRPr="000F67E3" w:rsidRDefault="006E4350" w:rsidP="00DA4601">
            <w:pPr>
              <w:pStyle w:val="a3"/>
              <w:rPr>
                <w:sz w:val="24"/>
                <w:szCs w:val="24"/>
              </w:rPr>
            </w:pPr>
          </w:p>
        </w:tc>
      </w:tr>
      <w:tr w:rsidR="006E4350" w:rsidTr="009E1A16">
        <w:trPr>
          <w:cantSplit/>
        </w:trPr>
        <w:tc>
          <w:tcPr>
            <w:tcW w:w="4786" w:type="dxa"/>
            <w:vAlign w:val="center"/>
          </w:tcPr>
          <w:p w:rsidR="006E4350" w:rsidRPr="000F67E3" w:rsidRDefault="006E4350" w:rsidP="00DA4601">
            <w:pPr>
              <w:pStyle w:val="a3"/>
              <w:jc w:val="left"/>
              <w:rPr>
                <w:b/>
                <w:bCs/>
                <w:sz w:val="23"/>
              </w:rPr>
            </w:pPr>
          </w:p>
          <w:p w:rsidR="006E4350" w:rsidRPr="000F67E3" w:rsidRDefault="008D5D9A" w:rsidP="00DA4601">
            <w:pPr>
              <w:pStyle w:val="a3"/>
              <w:jc w:val="left"/>
              <w:rPr>
                <w:b/>
                <w:bCs/>
                <w:sz w:val="23"/>
              </w:rPr>
            </w:pPr>
            <w:r w:rsidRPr="000F67E3">
              <w:rPr>
                <w:b/>
                <w:bCs/>
                <w:sz w:val="23"/>
                <w:u w:val="single"/>
              </w:rPr>
              <w:t>(должность)</w:t>
            </w:r>
            <w:r w:rsidRPr="000F67E3">
              <w:rPr>
                <w:b/>
                <w:bCs/>
                <w:sz w:val="23"/>
              </w:rPr>
              <w:t>____________________</w:t>
            </w:r>
          </w:p>
          <w:p w:rsidR="006E4350" w:rsidRPr="000F67E3" w:rsidRDefault="006E4350" w:rsidP="00DA4601">
            <w:pPr>
              <w:pStyle w:val="a3"/>
              <w:jc w:val="left"/>
              <w:rPr>
                <w:b/>
                <w:bCs/>
                <w:sz w:val="23"/>
              </w:rPr>
            </w:pPr>
          </w:p>
          <w:p w:rsidR="006E4350" w:rsidRPr="000F67E3" w:rsidRDefault="006E4350" w:rsidP="00DA4601">
            <w:pPr>
              <w:pStyle w:val="a3"/>
              <w:jc w:val="left"/>
              <w:rPr>
                <w:b/>
                <w:bCs/>
                <w:sz w:val="23"/>
              </w:rPr>
            </w:pPr>
          </w:p>
          <w:p w:rsidR="006E4350" w:rsidRPr="000F67E3" w:rsidRDefault="006E4350" w:rsidP="00DA4601">
            <w:pPr>
              <w:pStyle w:val="a3"/>
              <w:jc w:val="left"/>
              <w:rPr>
                <w:b/>
                <w:bCs/>
                <w:sz w:val="23"/>
              </w:rPr>
            </w:pPr>
            <w:r w:rsidRPr="000F67E3">
              <w:rPr>
                <w:b/>
                <w:bCs/>
                <w:sz w:val="23"/>
              </w:rPr>
              <w:t xml:space="preserve">__________________/ </w:t>
            </w:r>
            <w:r w:rsidR="008D5D9A" w:rsidRPr="000F67E3">
              <w:rPr>
                <w:b/>
                <w:bCs/>
                <w:sz w:val="23"/>
                <w:u w:val="single"/>
              </w:rPr>
              <w:t>ФИО</w:t>
            </w:r>
            <w:r w:rsidR="008D5D9A" w:rsidRPr="000F67E3">
              <w:rPr>
                <w:b/>
                <w:bCs/>
                <w:sz w:val="23"/>
              </w:rPr>
              <w:t>__________</w:t>
            </w:r>
          </w:p>
          <w:p w:rsidR="006E4350" w:rsidRPr="000F67E3" w:rsidRDefault="006E4350">
            <w:pPr>
              <w:pStyle w:val="a3"/>
              <w:jc w:val="left"/>
              <w:rPr>
                <w:b/>
                <w:bCs/>
                <w:sz w:val="23"/>
              </w:rPr>
            </w:pPr>
          </w:p>
        </w:tc>
        <w:tc>
          <w:tcPr>
            <w:tcW w:w="5048" w:type="dxa"/>
          </w:tcPr>
          <w:p w:rsidR="006E4350" w:rsidRPr="000F67E3" w:rsidRDefault="006E4350" w:rsidP="00DA4601">
            <w:pPr>
              <w:pStyle w:val="a3"/>
              <w:rPr>
                <w:b/>
                <w:bCs/>
                <w:sz w:val="23"/>
                <w:szCs w:val="24"/>
              </w:rPr>
            </w:pPr>
          </w:p>
          <w:p w:rsidR="006E4350" w:rsidRPr="000F67E3" w:rsidRDefault="008D5D9A" w:rsidP="00DA4601">
            <w:pPr>
              <w:pStyle w:val="a3"/>
              <w:rPr>
                <w:b/>
                <w:bCs/>
                <w:sz w:val="23"/>
                <w:szCs w:val="24"/>
              </w:rPr>
            </w:pPr>
            <w:r w:rsidRPr="000F67E3">
              <w:rPr>
                <w:b/>
                <w:bCs/>
                <w:sz w:val="23"/>
                <w:szCs w:val="24"/>
                <w:u w:val="single"/>
              </w:rPr>
              <w:t>(должность)</w:t>
            </w:r>
            <w:r w:rsidRPr="000F67E3">
              <w:rPr>
                <w:b/>
                <w:bCs/>
                <w:sz w:val="23"/>
                <w:szCs w:val="24"/>
              </w:rPr>
              <w:t>__________________</w:t>
            </w:r>
          </w:p>
          <w:p w:rsidR="006E4350" w:rsidRPr="000F67E3" w:rsidRDefault="006E4350" w:rsidP="00DA4601">
            <w:pPr>
              <w:pStyle w:val="a3"/>
              <w:rPr>
                <w:b/>
                <w:bCs/>
                <w:sz w:val="23"/>
                <w:szCs w:val="24"/>
              </w:rPr>
            </w:pPr>
          </w:p>
          <w:p w:rsidR="006E4350" w:rsidRPr="000F67E3" w:rsidRDefault="006E4350" w:rsidP="00DA4601">
            <w:pPr>
              <w:pStyle w:val="a3"/>
              <w:rPr>
                <w:b/>
                <w:bCs/>
                <w:sz w:val="23"/>
                <w:szCs w:val="24"/>
              </w:rPr>
            </w:pPr>
          </w:p>
          <w:p w:rsidR="006E4350" w:rsidRDefault="006E4350" w:rsidP="00DA4601">
            <w:pPr>
              <w:pStyle w:val="a3"/>
              <w:rPr>
                <w:b/>
                <w:bCs/>
                <w:sz w:val="23"/>
                <w:szCs w:val="24"/>
              </w:rPr>
            </w:pPr>
            <w:r w:rsidRPr="000F67E3">
              <w:rPr>
                <w:b/>
                <w:bCs/>
                <w:sz w:val="23"/>
                <w:szCs w:val="24"/>
              </w:rPr>
              <w:t>_______________________/</w:t>
            </w:r>
            <w:r w:rsidR="008D5D9A" w:rsidRPr="000F67E3">
              <w:rPr>
                <w:b/>
                <w:bCs/>
                <w:sz w:val="23"/>
                <w:szCs w:val="24"/>
                <w:u w:val="single"/>
              </w:rPr>
              <w:t>ФИО_</w:t>
            </w:r>
            <w:r w:rsidR="008D5D9A" w:rsidRPr="000F67E3">
              <w:rPr>
                <w:b/>
                <w:bCs/>
                <w:sz w:val="23"/>
                <w:szCs w:val="24"/>
              </w:rPr>
              <w:t>__________</w:t>
            </w:r>
          </w:p>
          <w:p w:rsidR="006E4350" w:rsidRPr="007276CB" w:rsidRDefault="006E4350" w:rsidP="00DA4601">
            <w:pPr>
              <w:pStyle w:val="a3"/>
              <w:rPr>
                <w:b/>
                <w:bCs/>
                <w:sz w:val="23"/>
                <w:szCs w:val="24"/>
              </w:rPr>
            </w:pPr>
          </w:p>
        </w:tc>
      </w:tr>
    </w:tbl>
    <w:p w:rsidR="007C5760" w:rsidRDefault="007C5760" w:rsidP="00DA4601"/>
    <w:sectPr w:rsidR="007C5760" w:rsidSect="005A3DC9">
      <w:footerReference w:type="even" r:id="rId20"/>
      <w:footerReference w:type="default" r:id="rId21"/>
      <w:pgSz w:w="11906" w:h="16838" w:code="9"/>
      <w:pgMar w:top="567" w:right="851" w:bottom="567"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DC" w:rsidRDefault="001C58DC">
      <w:r>
        <w:separator/>
      </w:r>
    </w:p>
  </w:endnote>
  <w:endnote w:type="continuationSeparator" w:id="0">
    <w:p w:rsidR="001C58DC" w:rsidRDefault="001C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DC" w:rsidRDefault="001C58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58DC" w:rsidRDefault="001C58D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DC" w:rsidRDefault="001C58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B243F">
      <w:rPr>
        <w:rStyle w:val="a6"/>
        <w:noProof/>
      </w:rPr>
      <w:t>1</w:t>
    </w:r>
    <w:r>
      <w:rPr>
        <w:rStyle w:val="a6"/>
      </w:rPr>
      <w:fldChar w:fldCharType="end"/>
    </w:r>
  </w:p>
  <w:p w:rsidR="001C58DC" w:rsidRDefault="001C58D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DC" w:rsidRDefault="001C58DC">
      <w:r>
        <w:separator/>
      </w:r>
    </w:p>
  </w:footnote>
  <w:footnote w:type="continuationSeparator" w:id="0">
    <w:p w:rsidR="001C58DC" w:rsidRDefault="001C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04F"/>
    <w:multiLevelType w:val="multilevel"/>
    <w:tmpl w:val="06E27E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01AF3"/>
    <w:multiLevelType w:val="multilevel"/>
    <w:tmpl w:val="06E27E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15CF1"/>
    <w:multiLevelType w:val="multilevel"/>
    <w:tmpl w:val="8FB4627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nsid w:val="077E1825"/>
    <w:multiLevelType w:val="multilevel"/>
    <w:tmpl w:val="15E66414"/>
    <w:lvl w:ilvl="0">
      <w:start w:val="8"/>
      <w:numFmt w:val="decimal"/>
      <w:lvlText w:val="%1."/>
      <w:lvlJc w:val="left"/>
      <w:pPr>
        <w:tabs>
          <w:tab w:val="num" w:pos="585"/>
        </w:tabs>
        <w:ind w:left="585" w:hanging="585"/>
      </w:pPr>
      <w:rPr>
        <w:rFonts w:hint="default"/>
      </w:rPr>
    </w:lvl>
    <w:lvl w:ilvl="1">
      <w:start w:val="1"/>
      <w:numFmt w:val="decimal"/>
      <w:lvlText w:val="%1.%2."/>
      <w:lvlJc w:val="left"/>
      <w:pPr>
        <w:tabs>
          <w:tab w:val="num" w:pos="645"/>
        </w:tabs>
        <w:ind w:left="645" w:hanging="58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843182B"/>
    <w:multiLevelType w:val="multilevel"/>
    <w:tmpl w:val="AD68071E"/>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CC52D5"/>
    <w:multiLevelType w:val="multilevel"/>
    <w:tmpl w:val="443C1D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3940E6"/>
    <w:multiLevelType w:val="multilevel"/>
    <w:tmpl w:val="677A544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131E1582"/>
    <w:multiLevelType w:val="multilevel"/>
    <w:tmpl w:val="C9FE9F5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292D14"/>
    <w:multiLevelType w:val="multilevel"/>
    <w:tmpl w:val="4566ACF2"/>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3F657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071712"/>
    <w:multiLevelType w:val="multilevel"/>
    <w:tmpl w:val="9D9AB9A8"/>
    <w:lvl w:ilvl="0">
      <w:start w:val="7"/>
      <w:numFmt w:val="decimal"/>
      <w:lvlText w:val="%1."/>
      <w:lvlJc w:val="left"/>
      <w:pPr>
        <w:ind w:left="540" w:hanging="540"/>
      </w:pPr>
      <w:rPr>
        <w:rFonts w:hint="default"/>
      </w:rPr>
    </w:lvl>
    <w:lvl w:ilvl="1">
      <w:start w:val="1"/>
      <w:numFmt w:val="decimal"/>
      <w:lvlText w:val="%1.%2."/>
      <w:lvlJc w:val="left"/>
      <w:pPr>
        <w:ind w:left="871" w:hanging="54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20EA60ED"/>
    <w:multiLevelType w:val="hybridMultilevel"/>
    <w:tmpl w:val="6464E080"/>
    <w:lvl w:ilvl="0" w:tplc="FA2E700E">
      <w:start w:val="1"/>
      <w:numFmt w:val="decimal"/>
      <w:lvlText w:val="%1."/>
      <w:lvlJc w:val="left"/>
      <w:pPr>
        <w:tabs>
          <w:tab w:val="num" w:pos="720"/>
        </w:tabs>
        <w:ind w:left="720" w:hanging="360"/>
      </w:pPr>
      <w:rPr>
        <w:rFonts w:hint="default"/>
        <w:b w:val="0"/>
        <w:i w:val="0"/>
      </w:rPr>
    </w:lvl>
    <w:lvl w:ilvl="1" w:tplc="A8A8A7DE">
      <w:start w:val="1"/>
      <w:numFmt w:val="bullet"/>
      <w:lvlText w:val=""/>
      <w:lvlJc w:val="left"/>
      <w:pPr>
        <w:tabs>
          <w:tab w:val="num" w:pos="1440"/>
        </w:tabs>
        <w:ind w:left="1440" w:hanging="360"/>
      </w:pPr>
      <w:rPr>
        <w:rFonts w:ascii="Symbol" w:hAnsi="Symbol" w:hint="default"/>
        <w:color w:val="auto"/>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975C90"/>
    <w:multiLevelType w:val="hybridMultilevel"/>
    <w:tmpl w:val="9AFC230E"/>
    <w:lvl w:ilvl="0" w:tplc="8CAE6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264A9"/>
    <w:multiLevelType w:val="multilevel"/>
    <w:tmpl w:val="CC28B81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F3DAE"/>
    <w:multiLevelType w:val="hybridMultilevel"/>
    <w:tmpl w:val="DE3682A8"/>
    <w:lvl w:ilvl="0" w:tplc="8CAE63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72159EA"/>
    <w:multiLevelType w:val="multilevel"/>
    <w:tmpl w:val="AD68071E"/>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D9C712E"/>
    <w:multiLevelType w:val="hybridMultilevel"/>
    <w:tmpl w:val="9774E88A"/>
    <w:lvl w:ilvl="0" w:tplc="F3803C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B80BD3"/>
    <w:multiLevelType w:val="hybridMultilevel"/>
    <w:tmpl w:val="BB146DBC"/>
    <w:lvl w:ilvl="0" w:tplc="4DFC30A2">
      <w:start w:val="1"/>
      <w:numFmt w:val="decimal"/>
      <w:lvlText w:val="%1."/>
      <w:lvlJc w:val="left"/>
      <w:pPr>
        <w:tabs>
          <w:tab w:val="num" w:pos="720"/>
        </w:tabs>
        <w:ind w:left="720" w:hanging="360"/>
      </w:pPr>
      <w:rPr>
        <w:rFonts w:hint="default"/>
        <w:b w:val="0"/>
        <w:i w:val="0"/>
        <w:sz w:val="24"/>
      </w:rPr>
    </w:lvl>
    <w:lvl w:ilvl="1" w:tplc="A8A8A7DE">
      <w:start w:val="1"/>
      <w:numFmt w:val="bullet"/>
      <w:lvlText w:val=""/>
      <w:lvlJc w:val="left"/>
      <w:pPr>
        <w:tabs>
          <w:tab w:val="num" w:pos="1440"/>
        </w:tabs>
        <w:ind w:left="1440" w:hanging="360"/>
      </w:pPr>
      <w:rPr>
        <w:rFonts w:ascii="Symbol" w:hAnsi="Symbol" w:hint="default"/>
        <w:color w:val="auto"/>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F619E9"/>
    <w:multiLevelType w:val="hybridMultilevel"/>
    <w:tmpl w:val="CBF4FDF4"/>
    <w:lvl w:ilvl="0" w:tplc="24AC5138">
      <w:start w:val="1"/>
      <w:numFmt w:val="decimal"/>
      <w:lvlText w:val="%1."/>
      <w:lvlJc w:val="left"/>
      <w:pPr>
        <w:tabs>
          <w:tab w:val="num" w:pos="720"/>
        </w:tabs>
        <w:ind w:left="720" w:hanging="360"/>
      </w:pPr>
    </w:lvl>
    <w:lvl w:ilvl="1" w:tplc="328EF328">
      <w:numFmt w:val="none"/>
      <w:lvlText w:val=""/>
      <w:lvlJc w:val="left"/>
      <w:pPr>
        <w:tabs>
          <w:tab w:val="num" w:pos="360"/>
        </w:tabs>
      </w:pPr>
    </w:lvl>
    <w:lvl w:ilvl="2" w:tplc="C8305E3E">
      <w:start w:val="1"/>
      <w:numFmt w:val="bullet"/>
      <w:lvlText w:val=""/>
      <w:lvlJc w:val="left"/>
      <w:pPr>
        <w:tabs>
          <w:tab w:val="num" w:pos="720"/>
        </w:tabs>
        <w:ind w:left="720" w:hanging="360"/>
      </w:pPr>
      <w:rPr>
        <w:rFonts w:ascii="Symbol" w:hAnsi="Symbol" w:hint="default"/>
        <w:color w:val="auto"/>
        <w:sz w:val="18"/>
      </w:rPr>
    </w:lvl>
    <w:lvl w:ilvl="3" w:tplc="DB7E2CE0">
      <w:numFmt w:val="none"/>
      <w:lvlText w:val=""/>
      <w:lvlJc w:val="left"/>
      <w:pPr>
        <w:tabs>
          <w:tab w:val="num" w:pos="360"/>
        </w:tabs>
      </w:pPr>
    </w:lvl>
    <w:lvl w:ilvl="4" w:tplc="E32A621E">
      <w:numFmt w:val="none"/>
      <w:lvlText w:val=""/>
      <w:lvlJc w:val="left"/>
      <w:pPr>
        <w:tabs>
          <w:tab w:val="num" w:pos="360"/>
        </w:tabs>
      </w:pPr>
    </w:lvl>
    <w:lvl w:ilvl="5" w:tplc="8FF417F4">
      <w:numFmt w:val="none"/>
      <w:lvlText w:val=""/>
      <w:lvlJc w:val="left"/>
      <w:pPr>
        <w:tabs>
          <w:tab w:val="num" w:pos="360"/>
        </w:tabs>
      </w:pPr>
    </w:lvl>
    <w:lvl w:ilvl="6" w:tplc="4D5AD090">
      <w:numFmt w:val="none"/>
      <w:lvlText w:val=""/>
      <w:lvlJc w:val="left"/>
      <w:pPr>
        <w:tabs>
          <w:tab w:val="num" w:pos="360"/>
        </w:tabs>
      </w:pPr>
    </w:lvl>
    <w:lvl w:ilvl="7" w:tplc="A96CFE3A">
      <w:numFmt w:val="none"/>
      <w:lvlText w:val=""/>
      <w:lvlJc w:val="left"/>
      <w:pPr>
        <w:tabs>
          <w:tab w:val="num" w:pos="360"/>
        </w:tabs>
      </w:pPr>
    </w:lvl>
    <w:lvl w:ilvl="8" w:tplc="C3228972">
      <w:numFmt w:val="none"/>
      <w:lvlText w:val=""/>
      <w:lvlJc w:val="left"/>
      <w:pPr>
        <w:tabs>
          <w:tab w:val="num" w:pos="360"/>
        </w:tabs>
      </w:pPr>
    </w:lvl>
  </w:abstractNum>
  <w:abstractNum w:abstractNumId="19">
    <w:nsid w:val="306605B3"/>
    <w:multiLevelType w:val="multilevel"/>
    <w:tmpl w:val="C9262B6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3E60F6"/>
    <w:multiLevelType w:val="multilevel"/>
    <w:tmpl w:val="06E27EB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5A0532"/>
    <w:multiLevelType w:val="multilevel"/>
    <w:tmpl w:val="FDB4AF5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4184B59"/>
    <w:multiLevelType w:val="multilevel"/>
    <w:tmpl w:val="BAEA32B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C30E43"/>
    <w:multiLevelType w:val="hybridMultilevel"/>
    <w:tmpl w:val="B6BCF502"/>
    <w:lvl w:ilvl="0" w:tplc="8CAE6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4B7E80"/>
    <w:multiLevelType w:val="multilevel"/>
    <w:tmpl w:val="15E66414"/>
    <w:lvl w:ilvl="0">
      <w:start w:val="8"/>
      <w:numFmt w:val="decimal"/>
      <w:lvlText w:val="%1."/>
      <w:lvlJc w:val="left"/>
      <w:pPr>
        <w:tabs>
          <w:tab w:val="num" w:pos="585"/>
        </w:tabs>
        <w:ind w:left="585" w:hanging="585"/>
      </w:pPr>
      <w:rPr>
        <w:rFonts w:hint="default"/>
      </w:rPr>
    </w:lvl>
    <w:lvl w:ilvl="1">
      <w:start w:val="1"/>
      <w:numFmt w:val="decimal"/>
      <w:lvlText w:val="%1.%2."/>
      <w:lvlJc w:val="left"/>
      <w:pPr>
        <w:tabs>
          <w:tab w:val="num" w:pos="645"/>
        </w:tabs>
        <w:ind w:left="645" w:hanging="58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nsid w:val="43055B07"/>
    <w:multiLevelType w:val="multilevel"/>
    <w:tmpl w:val="17BA8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240D6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265BB1"/>
    <w:multiLevelType w:val="hybridMultilevel"/>
    <w:tmpl w:val="A9EC61AA"/>
    <w:lvl w:ilvl="0" w:tplc="8CAE6354">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8">
    <w:nsid w:val="4B151D31"/>
    <w:multiLevelType w:val="multilevel"/>
    <w:tmpl w:val="4C82899C"/>
    <w:lvl w:ilvl="0">
      <w:start w:val="9"/>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0"/>
      <w:numFmt w:val="decimal"/>
      <w:lvlText w:val="%1.%2.%3.%4.%5.%6.%7.%8.%9."/>
      <w:lvlJc w:val="left"/>
      <w:pPr>
        <w:tabs>
          <w:tab w:val="num" w:pos="0"/>
        </w:tabs>
        <w:ind w:left="1800" w:hanging="1800"/>
      </w:pPr>
      <w:rPr>
        <w:rFonts w:hint="default"/>
      </w:rPr>
    </w:lvl>
  </w:abstractNum>
  <w:abstractNum w:abstractNumId="29">
    <w:nsid w:val="4B17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B4270F4"/>
    <w:multiLevelType w:val="multilevel"/>
    <w:tmpl w:val="2B46A55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4E9B63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FD747B"/>
    <w:multiLevelType w:val="multilevel"/>
    <w:tmpl w:val="B8B6C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D6433C"/>
    <w:multiLevelType w:val="multilevel"/>
    <w:tmpl w:val="32240C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8F4BAC"/>
    <w:multiLevelType w:val="multilevel"/>
    <w:tmpl w:val="36DC057A"/>
    <w:lvl w:ilvl="0">
      <w:start w:val="1"/>
      <w:numFmt w:val="decimal"/>
      <w:lvlText w:val="%1."/>
      <w:lvlJc w:val="left"/>
      <w:pPr>
        <w:ind w:left="1068" w:hanging="360"/>
      </w:pPr>
    </w:lvl>
    <w:lvl w:ilvl="1">
      <w:start w:val="1"/>
      <w:numFmt w:val="decimal"/>
      <w:lvlText w:val="%1.%2."/>
      <w:lvlJc w:val="left"/>
      <w:pPr>
        <w:ind w:left="1567" w:hanging="432"/>
      </w:pPr>
    </w:lvl>
    <w:lvl w:ilvl="2">
      <w:start w:val="1"/>
      <w:numFmt w:val="decimal"/>
      <w:lvlText w:val="%1.%2.%3."/>
      <w:lvlJc w:val="left"/>
      <w:pPr>
        <w:ind w:left="1355" w:hanging="504"/>
      </w:pPr>
      <w:rPr>
        <w:sz w:val="24"/>
        <w:szCs w:val="24"/>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5">
    <w:nsid w:val="618C73C1"/>
    <w:multiLevelType w:val="multilevel"/>
    <w:tmpl w:val="17BA8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96667F"/>
    <w:multiLevelType w:val="hybridMultilevel"/>
    <w:tmpl w:val="B094A3F2"/>
    <w:lvl w:ilvl="0" w:tplc="F3803C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0E6D1E"/>
    <w:multiLevelType w:val="multilevel"/>
    <w:tmpl w:val="C9FE9F5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864BBC"/>
    <w:multiLevelType w:val="multilevel"/>
    <w:tmpl w:val="36DC057A"/>
    <w:lvl w:ilvl="0">
      <w:start w:val="1"/>
      <w:numFmt w:val="decimal"/>
      <w:lvlText w:val="%1."/>
      <w:lvlJc w:val="left"/>
      <w:pPr>
        <w:ind w:left="1068" w:hanging="360"/>
      </w:pPr>
    </w:lvl>
    <w:lvl w:ilvl="1">
      <w:start w:val="1"/>
      <w:numFmt w:val="decimal"/>
      <w:lvlText w:val="%1.%2."/>
      <w:lvlJc w:val="left"/>
      <w:pPr>
        <w:ind w:left="1567" w:hanging="432"/>
      </w:pPr>
    </w:lvl>
    <w:lvl w:ilvl="2">
      <w:start w:val="1"/>
      <w:numFmt w:val="decimal"/>
      <w:lvlText w:val="%1.%2.%3."/>
      <w:lvlJc w:val="left"/>
      <w:pPr>
        <w:ind w:left="1355" w:hanging="504"/>
      </w:pPr>
      <w:rPr>
        <w:sz w:val="24"/>
        <w:szCs w:val="24"/>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nsid w:val="76F26CA9"/>
    <w:multiLevelType w:val="multilevel"/>
    <w:tmpl w:val="E6A28C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0548DB"/>
    <w:multiLevelType w:val="multilevel"/>
    <w:tmpl w:val="097E780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4"/>
  </w:num>
  <w:num w:numId="2">
    <w:abstractNumId w:val="11"/>
  </w:num>
  <w:num w:numId="3">
    <w:abstractNumId w:val="18"/>
  </w:num>
  <w:num w:numId="4">
    <w:abstractNumId w:val="8"/>
  </w:num>
  <w:num w:numId="5">
    <w:abstractNumId w:val="19"/>
  </w:num>
  <w:num w:numId="6">
    <w:abstractNumId w:val="22"/>
  </w:num>
  <w:num w:numId="7">
    <w:abstractNumId w:val="30"/>
  </w:num>
  <w:num w:numId="8">
    <w:abstractNumId w:val="33"/>
  </w:num>
  <w:num w:numId="9">
    <w:abstractNumId w:val="37"/>
  </w:num>
  <w:num w:numId="10">
    <w:abstractNumId w:val="5"/>
  </w:num>
  <w:num w:numId="11">
    <w:abstractNumId w:val="13"/>
  </w:num>
  <w:num w:numId="12">
    <w:abstractNumId w:val="16"/>
  </w:num>
  <w:num w:numId="13">
    <w:abstractNumId w:val="17"/>
  </w:num>
  <w:num w:numId="14">
    <w:abstractNumId w:val="36"/>
  </w:num>
  <w:num w:numId="15">
    <w:abstractNumId w:val="6"/>
  </w:num>
  <w:num w:numId="16">
    <w:abstractNumId w:val="9"/>
  </w:num>
  <w:num w:numId="17">
    <w:abstractNumId w:val="26"/>
  </w:num>
  <w:num w:numId="18">
    <w:abstractNumId w:val="31"/>
  </w:num>
  <w:num w:numId="19">
    <w:abstractNumId w:val="39"/>
  </w:num>
  <w:num w:numId="20">
    <w:abstractNumId w:val="1"/>
  </w:num>
  <w:num w:numId="21">
    <w:abstractNumId w:val="7"/>
  </w:num>
  <w:num w:numId="22">
    <w:abstractNumId w:val="29"/>
  </w:num>
  <w:num w:numId="23">
    <w:abstractNumId w:val="0"/>
  </w:num>
  <w:num w:numId="24">
    <w:abstractNumId w:val="20"/>
  </w:num>
  <w:num w:numId="25">
    <w:abstractNumId w:val="3"/>
  </w:num>
  <w:num w:numId="26">
    <w:abstractNumId w:val="25"/>
  </w:num>
  <w:num w:numId="27">
    <w:abstractNumId w:val="24"/>
  </w:num>
  <w:num w:numId="28">
    <w:abstractNumId w:val="32"/>
  </w:num>
  <w:num w:numId="29">
    <w:abstractNumId w:val="35"/>
  </w:num>
  <w:num w:numId="30">
    <w:abstractNumId w:val="28"/>
  </w:num>
  <w:num w:numId="31">
    <w:abstractNumId w:val="40"/>
  </w:num>
  <w:num w:numId="32">
    <w:abstractNumId w:val="10"/>
  </w:num>
  <w:num w:numId="33">
    <w:abstractNumId w:val="4"/>
  </w:num>
  <w:num w:numId="34">
    <w:abstractNumId w:val="21"/>
  </w:num>
  <w:num w:numId="35">
    <w:abstractNumId w:val="2"/>
  </w:num>
  <w:num w:numId="36">
    <w:abstractNumId w:val="15"/>
  </w:num>
  <w:num w:numId="37">
    <w:abstractNumId w:val="14"/>
  </w:num>
  <w:num w:numId="38">
    <w:abstractNumId w:val="23"/>
  </w:num>
  <w:num w:numId="39">
    <w:abstractNumId w:val="27"/>
  </w:num>
  <w:num w:numId="40">
    <w:abstractNumId w:val="12"/>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Целиков Даниил Васильевич">
    <w15:presenceInfo w15:providerId="AD" w15:userId="S-1-5-21-3984192212-717921658-3745640658-24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B3"/>
    <w:rsid w:val="00012746"/>
    <w:rsid w:val="00024C9B"/>
    <w:rsid w:val="00024F18"/>
    <w:rsid w:val="00025D92"/>
    <w:rsid w:val="0003214A"/>
    <w:rsid w:val="00034C1A"/>
    <w:rsid w:val="00035771"/>
    <w:rsid w:val="0004389B"/>
    <w:rsid w:val="00044FA3"/>
    <w:rsid w:val="00046C44"/>
    <w:rsid w:val="000602AB"/>
    <w:rsid w:val="00060B95"/>
    <w:rsid w:val="000720FE"/>
    <w:rsid w:val="0007479B"/>
    <w:rsid w:val="00083904"/>
    <w:rsid w:val="00090703"/>
    <w:rsid w:val="000A02B0"/>
    <w:rsid w:val="000A4F39"/>
    <w:rsid w:val="000B313A"/>
    <w:rsid w:val="000B6D3A"/>
    <w:rsid w:val="000B78CB"/>
    <w:rsid w:val="000C0699"/>
    <w:rsid w:val="000C3AC4"/>
    <w:rsid w:val="000C4926"/>
    <w:rsid w:val="000E0BAC"/>
    <w:rsid w:val="000E5486"/>
    <w:rsid w:val="000F0C6D"/>
    <w:rsid w:val="000F3DC9"/>
    <w:rsid w:val="000F497C"/>
    <w:rsid w:val="000F67E3"/>
    <w:rsid w:val="001060F7"/>
    <w:rsid w:val="00107570"/>
    <w:rsid w:val="00107B8D"/>
    <w:rsid w:val="00107D98"/>
    <w:rsid w:val="00111DFE"/>
    <w:rsid w:val="00116260"/>
    <w:rsid w:val="00122784"/>
    <w:rsid w:val="00127475"/>
    <w:rsid w:val="00131092"/>
    <w:rsid w:val="00134D02"/>
    <w:rsid w:val="00135F3B"/>
    <w:rsid w:val="0014474B"/>
    <w:rsid w:val="00151F28"/>
    <w:rsid w:val="001530A6"/>
    <w:rsid w:val="001640B3"/>
    <w:rsid w:val="00166BC5"/>
    <w:rsid w:val="001673F6"/>
    <w:rsid w:val="00170F9F"/>
    <w:rsid w:val="00174E23"/>
    <w:rsid w:val="0017585A"/>
    <w:rsid w:val="0017592A"/>
    <w:rsid w:val="00176F90"/>
    <w:rsid w:val="00187F72"/>
    <w:rsid w:val="00195AC8"/>
    <w:rsid w:val="001B18C8"/>
    <w:rsid w:val="001B2723"/>
    <w:rsid w:val="001C17CB"/>
    <w:rsid w:val="001C3309"/>
    <w:rsid w:val="001C58DC"/>
    <w:rsid w:val="001D10E8"/>
    <w:rsid w:val="001D2AD1"/>
    <w:rsid w:val="001D72EC"/>
    <w:rsid w:val="001E367B"/>
    <w:rsid w:val="001E6E84"/>
    <w:rsid w:val="001F1D1A"/>
    <w:rsid w:val="001F7782"/>
    <w:rsid w:val="002026A3"/>
    <w:rsid w:val="00203C4E"/>
    <w:rsid w:val="0021624B"/>
    <w:rsid w:val="00224E14"/>
    <w:rsid w:val="00235D24"/>
    <w:rsid w:val="00235D94"/>
    <w:rsid w:val="00240935"/>
    <w:rsid w:val="0026771A"/>
    <w:rsid w:val="00270704"/>
    <w:rsid w:val="00277CD9"/>
    <w:rsid w:val="00277ED6"/>
    <w:rsid w:val="00291149"/>
    <w:rsid w:val="002970B1"/>
    <w:rsid w:val="002978BE"/>
    <w:rsid w:val="002A13C1"/>
    <w:rsid w:val="002D2677"/>
    <w:rsid w:val="002D4AD4"/>
    <w:rsid w:val="002D580C"/>
    <w:rsid w:val="002E17FB"/>
    <w:rsid w:val="0030012F"/>
    <w:rsid w:val="00303330"/>
    <w:rsid w:val="00312749"/>
    <w:rsid w:val="00315A5B"/>
    <w:rsid w:val="00316788"/>
    <w:rsid w:val="003259B0"/>
    <w:rsid w:val="00331CF2"/>
    <w:rsid w:val="00343C5B"/>
    <w:rsid w:val="00345BEC"/>
    <w:rsid w:val="00346737"/>
    <w:rsid w:val="00354A56"/>
    <w:rsid w:val="00357487"/>
    <w:rsid w:val="0036630E"/>
    <w:rsid w:val="003707D3"/>
    <w:rsid w:val="00371FCA"/>
    <w:rsid w:val="003809AD"/>
    <w:rsid w:val="00380DBA"/>
    <w:rsid w:val="00381EAD"/>
    <w:rsid w:val="00383639"/>
    <w:rsid w:val="00394453"/>
    <w:rsid w:val="003A2B1C"/>
    <w:rsid w:val="003A4393"/>
    <w:rsid w:val="003B018D"/>
    <w:rsid w:val="003B06D2"/>
    <w:rsid w:val="003B653C"/>
    <w:rsid w:val="003C5336"/>
    <w:rsid w:val="003C5B0A"/>
    <w:rsid w:val="003C61CF"/>
    <w:rsid w:val="003D6335"/>
    <w:rsid w:val="003E0799"/>
    <w:rsid w:val="003E3C66"/>
    <w:rsid w:val="003E6D7D"/>
    <w:rsid w:val="00414FE4"/>
    <w:rsid w:val="00416368"/>
    <w:rsid w:val="0042068A"/>
    <w:rsid w:val="00420E66"/>
    <w:rsid w:val="004315CB"/>
    <w:rsid w:val="0043256B"/>
    <w:rsid w:val="004327D4"/>
    <w:rsid w:val="004355AD"/>
    <w:rsid w:val="00436FB9"/>
    <w:rsid w:val="004402C6"/>
    <w:rsid w:val="00442E07"/>
    <w:rsid w:val="004512FB"/>
    <w:rsid w:val="00451DDA"/>
    <w:rsid w:val="00452921"/>
    <w:rsid w:val="0046284B"/>
    <w:rsid w:val="00467CD2"/>
    <w:rsid w:val="00470B4E"/>
    <w:rsid w:val="00471393"/>
    <w:rsid w:val="00472832"/>
    <w:rsid w:val="004738F9"/>
    <w:rsid w:val="004748CA"/>
    <w:rsid w:val="004774AC"/>
    <w:rsid w:val="0048348C"/>
    <w:rsid w:val="0048376A"/>
    <w:rsid w:val="0049061F"/>
    <w:rsid w:val="004948EB"/>
    <w:rsid w:val="00496F7E"/>
    <w:rsid w:val="004B1F25"/>
    <w:rsid w:val="004B36E8"/>
    <w:rsid w:val="004C2F1A"/>
    <w:rsid w:val="004C5B6C"/>
    <w:rsid w:val="004C6513"/>
    <w:rsid w:val="004D0D5C"/>
    <w:rsid w:val="004D2F8A"/>
    <w:rsid w:val="004D34AC"/>
    <w:rsid w:val="004E4FE3"/>
    <w:rsid w:val="004E55DC"/>
    <w:rsid w:val="004F0FC8"/>
    <w:rsid w:val="004F33AB"/>
    <w:rsid w:val="004F5CDE"/>
    <w:rsid w:val="004F762E"/>
    <w:rsid w:val="00502436"/>
    <w:rsid w:val="00505A6F"/>
    <w:rsid w:val="00505E80"/>
    <w:rsid w:val="00506B55"/>
    <w:rsid w:val="0052514F"/>
    <w:rsid w:val="00533545"/>
    <w:rsid w:val="00533FE3"/>
    <w:rsid w:val="005425E3"/>
    <w:rsid w:val="005600C9"/>
    <w:rsid w:val="00561264"/>
    <w:rsid w:val="0056204B"/>
    <w:rsid w:val="00564FDA"/>
    <w:rsid w:val="005725CD"/>
    <w:rsid w:val="00573B4F"/>
    <w:rsid w:val="00586FE2"/>
    <w:rsid w:val="00587117"/>
    <w:rsid w:val="0059231C"/>
    <w:rsid w:val="00592C86"/>
    <w:rsid w:val="005973B7"/>
    <w:rsid w:val="005A081F"/>
    <w:rsid w:val="005A0F4C"/>
    <w:rsid w:val="005A3DC9"/>
    <w:rsid w:val="005B35E3"/>
    <w:rsid w:val="005C193E"/>
    <w:rsid w:val="005C1A1A"/>
    <w:rsid w:val="005C4936"/>
    <w:rsid w:val="005C7FC0"/>
    <w:rsid w:val="005D1BBC"/>
    <w:rsid w:val="005E527C"/>
    <w:rsid w:val="005E68A8"/>
    <w:rsid w:val="005F1A4E"/>
    <w:rsid w:val="005F2BC1"/>
    <w:rsid w:val="005F734A"/>
    <w:rsid w:val="00601AC9"/>
    <w:rsid w:val="00604E60"/>
    <w:rsid w:val="0060600C"/>
    <w:rsid w:val="00614EEF"/>
    <w:rsid w:val="00620F79"/>
    <w:rsid w:val="00622A22"/>
    <w:rsid w:val="00627B34"/>
    <w:rsid w:val="00631D93"/>
    <w:rsid w:val="0063295F"/>
    <w:rsid w:val="00632DA1"/>
    <w:rsid w:val="00636BF0"/>
    <w:rsid w:val="00643F4D"/>
    <w:rsid w:val="0064616E"/>
    <w:rsid w:val="006557D1"/>
    <w:rsid w:val="00662FB0"/>
    <w:rsid w:val="006641FE"/>
    <w:rsid w:val="0067563A"/>
    <w:rsid w:val="0068073D"/>
    <w:rsid w:val="0068089C"/>
    <w:rsid w:val="00683DD7"/>
    <w:rsid w:val="00690F39"/>
    <w:rsid w:val="00691EED"/>
    <w:rsid w:val="0069316F"/>
    <w:rsid w:val="00694EA4"/>
    <w:rsid w:val="0069654C"/>
    <w:rsid w:val="006A3D04"/>
    <w:rsid w:val="006A4B94"/>
    <w:rsid w:val="006A6F5E"/>
    <w:rsid w:val="006A7D0F"/>
    <w:rsid w:val="006B3BA3"/>
    <w:rsid w:val="006B4DB1"/>
    <w:rsid w:val="006C1A0A"/>
    <w:rsid w:val="006D03B0"/>
    <w:rsid w:val="006D2E25"/>
    <w:rsid w:val="006D2F20"/>
    <w:rsid w:val="006D786B"/>
    <w:rsid w:val="006E4350"/>
    <w:rsid w:val="006E5DD1"/>
    <w:rsid w:val="006F394C"/>
    <w:rsid w:val="006F5B6F"/>
    <w:rsid w:val="006F743C"/>
    <w:rsid w:val="00700687"/>
    <w:rsid w:val="00716754"/>
    <w:rsid w:val="00722693"/>
    <w:rsid w:val="007227B5"/>
    <w:rsid w:val="00726487"/>
    <w:rsid w:val="00732B2C"/>
    <w:rsid w:val="00734FDE"/>
    <w:rsid w:val="007374CC"/>
    <w:rsid w:val="00743553"/>
    <w:rsid w:val="007648D2"/>
    <w:rsid w:val="00764E67"/>
    <w:rsid w:val="007679D2"/>
    <w:rsid w:val="00773D0C"/>
    <w:rsid w:val="007742B0"/>
    <w:rsid w:val="00775FD9"/>
    <w:rsid w:val="0077671F"/>
    <w:rsid w:val="00780251"/>
    <w:rsid w:val="007879FD"/>
    <w:rsid w:val="0079039A"/>
    <w:rsid w:val="00793449"/>
    <w:rsid w:val="007941AD"/>
    <w:rsid w:val="007A3557"/>
    <w:rsid w:val="007B3B8D"/>
    <w:rsid w:val="007B57CF"/>
    <w:rsid w:val="007C3882"/>
    <w:rsid w:val="007C5760"/>
    <w:rsid w:val="007D1CBB"/>
    <w:rsid w:val="007E0D3B"/>
    <w:rsid w:val="007E365C"/>
    <w:rsid w:val="007F5687"/>
    <w:rsid w:val="008031B4"/>
    <w:rsid w:val="00807B48"/>
    <w:rsid w:val="008132FD"/>
    <w:rsid w:val="008228E0"/>
    <w:rsid w:val="0083237E"/>
    <w:rsid w:val="00832EDA"/>
    <w:rsid w:val="00834451"/>
    <w:rsid w:val="00836795"/>
    <w:rsid w:val="00847575"/>
    <w:rsid w:val="00855A56"/>
    <w:rsid w:val="00856CAD"/>
    <w:rsid w:val="008659B5"/>
    <w:rsid w:val="008668BD"/>
    <w:rsid w:val="0087231F"/>
    <w:rsid w:val="00881B1F"/>
    <w:rsid w:val="00883491"/>
    <w:rsid w:val="00885993"/>
    <w:rsid w:val="008867FE"/>
    <w:rsid w:val="00890316"/>
    <w:rsid w:val="008941CB"/>
    <w:rsid w:val="00895F9C"/>
    <w:rsid w:val="008A3C35"/>
    <w:rsid w:val="008B7C5E"/>
    <w:rsid w:val="008B7F61"/>
    <w:rsid w:val="008C02F2"/>
    <w:rsid w:val="008D11EF"/>
    <w:rsid w:val="008D5D9A"/>
    <w:rsid w:val="008D6D54"/>
    <w:rsid w:val="008D7F2F"/>
    <w:rsid w:val="008E509D"/>
    <w:rsid w:val="008E6ED8"/>
    <w:rsid w:val="008F4205"/>
    <w:rsid w:val="00900133"/>
    <w:rsid w:val="00902AC6"/>
    <w:rsid w:val="00910DB4"/>
    <w:rsid w:val="009145CD"/>
    <w:rsid w:val="00916D63"/>
    <w:rsid w:val="00925836"/>
    <w:rsid w:val="0093256A"/>
    <w:rsid w:val="00932FE1"/>
    <w:rsid w:val="0093526E"/>
    <w:rsid w:val="00935C35"/>
    <w:rsid w:val="00940D88"/>
    <w:rsid w:val="00944ED6"/>
    <w:rsid w:val="00945FCE"/>
    <w:rsid w:val="009519FD"/>
    <w:rsid w:val="00954A3D"/>
    <w:rsid w:val="00957686"/>
    <w:rsid w:val="009634C4"/>
    <w:rsid w:val="00967F72"/>
    <w:rsid w:val="00967FAF"/>
    <w:rsid w:val="00971672"/>
    <w:rsid w:val="00984D72"/>
    <w:rsid w:val="00985510"/>
    <w:rsid w:val="00986B1A"/>
    <w:rsid w:val="00986F55"/>
    <w:rsid w:val="00996B2A"/>
    <w:rsid w:val="00997B8C"/>
    <w:rsid w:val="009A39FA"/>
    <w:rsid w:val="009B0FA2"/>
    <w:rsid w:val="009B10C3"/>
    <w:rsid w:val="009B782A"/>
    <w:rsid w:val="009C17AA"/>
    <w:rsid w:val="009D1C31"/>
    <w:rsid w:val="009D23A3"/>
    <w:rsid w:val="009D7E38"/>
    <w:rsid w:val="009E1756"/>
    <w:rsid w:val="009E1A16"/>
    <w:rsid w:val="009E42D4"/>
    <w:rsid w:val="009F1014"/>
    <w:rsid w:val="00A131B3"/>
    <w:rsid w:val="00A14013"/>
    <w:rsid w:val="00A15DA3"/>
    <w:rsid w:val="00A177A9"/>
    <w:rsid w:val="00A24FA8"/>
    <w:rsid w:val="00A27E89"/>
    <w:rsid w:val="00A31A41"/>
    <w:rsid w:val="00A54D13"/>
    <w:rsid w:val="00A57A1F"/>
    <w:rsid w:val="00A6678C"/>
    <w:rsid w:val="00A728DC"/>
    <w:rsid w:val="00A75880"/>
    <w:rsid w:val="00A826E0"/>
    <w:rsid w:val="00A83F26"/>
    <w:rsid w:val="00A84EBD"/>
    <w:rsid w:val="00A922D2"/>
    <w:rsid w:val="00A94084"/>
    <w:rsid w:val="00AA00FE"/>
    <w:rsid w:val="00AA2C7D"/>
    <w:rsid w:val="00AC11B6"/>
    <w:rsid w:val="00AC4586"/>
    <w:rsid w:val="00AC5B78"/>
    <w:rsid w:val="00AD02AE"/>
    <w:rsid w:val="00AD19F0"/>
    <w:rsid w:val="00AD54F1"/>
    <w:rsid w:val="00AD7293"/>
    <w:rsid w:val="00AE7D77"/>
    <w:rsid w:val="00AF5FFA"/>
    <w:rsid w:val="00B01619"/>
    <w:rsid w:val="00B021A0"/>
    <w:rsid w:val="00B05EA2"/>
    <w:rsid w:val="00B30B75"/>
    <w:rsid w:val="00B430C7"/>
    <w:rsid w:val="00B46C2F"/>
    <w:rsid w:val="00B50A56"/>
    <w:rsid w:val="00B57E62"/>
    <w:rsid w:val="00B61C69"/>
    <w:rsid w:val="00B717AE"/>
    <w:rsid w:val="00B772E1"/>
    <w:rsid w:val="00B81C3C"/>
    <w:rsid w:val="00B86B54"/>
    <w:rsid w:val="00B873AF"/>
    <w:rsid w:val="00B96007"/>
    <w:rsid w:val="00B97EF0"/>
    <w:rsid w:val="00BA516D"/>
    <w:rsid w:val="00BB34D7"/>
    <w:rsid w:val="00BC057F"/>
    <w:rsid w:val="00BC17D9"/>
    <w:rsid w:val="00BC2D7A"/>
    <w:rsid w:val="00BC3224"/>
    <w:rsid w:val="00BC6541"/>
    <w:rsid w:val="00BD4F94"/>
    <w:rsid w:val="00BE1B5A"/>
    <w:rsid w:val="00BF52A6"/>
    <w:rsid w:val="00BF6AFE"/>
    <w:rsid w:val="00BF7BF5"/>
    <w:rsid w:val="00C01DA0"/>
    <w:rsid w:val="00C077C8"/>
    <w:rsid w:val="00C13354"/>
    <w:rsid w:val="00C137B6"/>
    <w:rsid w:val="00C16EAD"/>
    <w:rsid w:val="00C30AAC"/>
    <w:rsid w:val="00C45B27"/>
    <w:rsid w:val="00C53E20"/>
    <w:rsid w:val="00C55F12"/>
    <w:rsid w:val="00C562D3"/>
    <w:rsid w:val="00C604B1"/>
    <w:rsid w:val="00C76B04"/>
    <w:rsid w:val="00C81247"/>
    <w:rsid w:val="00C952A5"/>
    <w:rsid w:val="00C97314"/>
    <w:rsid w:val="00CA0E69"/>
    <w:rsid w:val="00CA3159"/>
    <w:rsid w:val="00CB458E"/>
    <w:rsid w:val="00CB5671"/>
    <w:rsid w:val="00CB599D"/>
    <w:rsid w:val="00CB61F5"/>
    <w:rsid w:val="00CC3D17"/>
    <w:rsid w:val="00CC4273"/>
    <w:rsid w:val="00CD6FAE"/>
    <w:rsid w:val="00CE3F1B"/>
    <w:rsid w:val="00CE7D4A"/>
    <w:rsid w:val="00CF7DD6"/>
    <w:rsid w:val="00CF7DF2"/>
    <w:rsid w:val="00D11D6F"/>
    <w:rsid w:val="00D20D0B"/>
    <w:rsid w:val="00D2236C"/>
    <w:rsid w:val="00D22DE6"/>
    <w:rsid w:val="00D235AF"/>
    <w:rsid w:val="00D27599"/>
    <w:rsid w:val="00D31E42"/>
    <w:rsid w:val="00D33396"/>
    <w:rsid w:val="00D35B78"/>
    <w:rsid w:val="00D52FB5"/>
    <w:rsid w:val="00D53243"/>
    <w:rsid w:val="00D53D51"/>
    <w:rsid w:val="00D73F05"/>
    <w:rsid w:val="00D74C48"/>
    <w:rsid w:val="00D75479"/>
    <w:rsid w:val="00D83794"/>
    <w:rsid w:val="00D87C8F"/>
    <w:rsid w:val="00D924FD"/>
    <w:rsid w:val="00DA2995"/>
    <w:rsid w:val="00DA4601"/>
    <w:rsid w:val="00DB243F"/>
    <w:rsid w:val="00DB4C10"/>
    <w:rsid w:val="00DC3C58"/>
    <w:rsid w:val="00DD0B6C"/>
    <w:rsid w:val="00DD7425"/>
    <w:rsid w:val="00DE10A4"/>
    <w:rsid w:val="00DE18A7"/>
    <w:rsid w:val="00DE3FD0"/>
    <w:rsid w:val="00DE6253"/>
    <w:rsid w:val="00DF263B"/>
    <w:rsid w:val="00DF7548"/>
    <w:rsid w:val="00E00485"/>
    <w:rsid w:val="00E203DA"/>
    <w:rsid w:val="00E32DBE"/>
    <w:rsid w:val="00E33B57"/>
    <w:rsid w:val="00E34028"/>
    <w:rsid w:val="00E35998"/>
    <w:rsid w:val="00E3686B"/>
    <w:rsid w:val="00E4560C"/>
    <w:rsid w:val="00E53E32"/>
    <w:rsid w:val="00E562DB"/>
    <w:rsid w:val="00E75BDF"/>
    <w:rsid w:val="00E75F09"/>
    <w:rsid w:val="00E83D09"/>
    <w:rsid w:val="00E87655"/>
    <w:rsid w:val="00E9293E"/>
    <w:rsid w:val="00EA0773"/>
    <w:rsid w:val="00EA2A56"/>
    <w:rsid w:val="00EB49AF"/>
    <w:rsid w:val="00EC0AD7"/>
    <w:rsid w:val="00EC30FE"/>
    <w:rsid w:val="00EC5D39"/>
    <w:rsid w:val="00EC7302"/>
    <w:rsid w:val="00ED0D7C"/>
    <w:rsid w:val="00EE19BA"/>
    <w:rsid w:val="00EE4DC4"/>
    <w:rsid w:val="00EF52A8"/>
    <w:rsid w:val="00EF6D51"/>
    <w:rsid w:val="00F02F10"/>
    <w:rsid w:val="00F13BF9"/>
    <w:rsid w:val="00F20151"/>
    <w:rsid w:val="00F201D0"/>
    <w:rsid w:val="00F2407B"/>
    <w:rsid w:val="00F30176"/>
    <w:rsid w:val="00F30191"/>
    <w:rsid w:val="00F30A29"/>
    <w:rsid w:val="00F46F72"/>
    <w:rsid w:val="00F5448D"/>
    <w:rsid w:val="00F61A46"/>
    <w:rsid w:val="00F72458"/>
    <w:rsid w:val="00F77A74"/>
    <w:rsid w:val="00F81A7A"/>
    <w:rsid w:val="00F86B02"/>
    <w:rsid w:val="00F90445"/>
    <w:rsid w:val="00F971FE"/>
    <w:rsid w:val="00F97E0A"/>
    <w:rsid w:val="00FB2AE8"/>
    <w:rsid w:val="00FC331F"/>
    <w:rsid w:val="00FC5B04"/>
    <w:rsid w:val="00FE742D"/>
    <w:rsid w:val="00FF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B3"/>
    <w:rPr>
      <w:sz w:val="24"/>
      <w:szCs w:val="24"/>
    </w:rPr>
  </w:style>
  <w:style w:type="paragraph" w:styleId="1">
    <w:name w:val="heading 1"/>
    <w:basedOn w:val="a"/>
    <w:next w:val="a"/>
    <w:qFormat/>
    <w:rsid w:val="001640B3"/>
    <w:pPr>
      <w:keepNext/>
      <w:ind w:left="426" w:hanging="426"/>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
    <w:basedOn w:val="a"/>
    <w:link w:val="a4"/>
    <w:rsid w:val="001640B3"/>
    <w:pPr>
      <w:widowControl w:val="0"/>
      <w:autoSpaceDE w:val="0"/>
      <w:autoSpaceDN w:val="0"/>
      <w:jc w:val="both"/>
    </w:pPr>
    <w:rPr>
      <w:sz w:val="20"/>
      <w:szCs w:val="20"/>
    </w:rPr>
  </w:style>
  <w:style w:type="paragraph" w:styleId="2">
    <w:name w:val="Body Text Indent 2"/>
    <w:basedOn w:val="a"/>
    <w:rsid w:val="001640B3"/>
    <w:pPr>
      <w:ind w:firstLine="567"/>
      <w:jc w:val="both"/>
    </w:pPr>
    <w:rPr>
      <w:szCs w:val="20"/>
    </w:rPr>
  </w:style>
  <w:style w:type="paragraph" w:customStyle="1" w:styleId="20">
    <w:name w:val="Заг_таб_2"/>
    <w:basedOn w:val="a"/>
    <w:rsid w:val="001640B3"/>
    <w:pPr>
      <w:keepNext/>
      <w:tabs>
        <w:tab w:val="left" w:pos="357"/>
      </w:tabs>
      <w:spacing w:before="80" w:after="80"/>
      <w:jc w:val="center"/>
    </w:pPr>
    <w:rPr>
      <w:b/>
      <w:szCs w:val="20"/>
    </w:rPr>
  </w:style>
  <w:style w:type="paragraph" w:styleId="a5">
    <w:name w:val="footer"/>
    <w:basedOn w:val="a"/>
    <w:rsid w:val="001640B3"/>
    <w:pPr>
      <w:tabs>
        <w:tab w:val="center" w:pos="4677"/>
        <w:tab w:val="right" w:pos="9355"/>
      </w:tabs>
    </w:pPr>
  </w:style>
  <w:style w:type="character" w:styleId="a6">
    <w:name w:val="page number"/>
    <w:basedOn w:val="a0"/>
    <w:rsid w:val="001640B3"/>
  </w:style>
  <w:style w:type="paragraph" w:customStyle="1" w:styleId="ConsTitle">
    <w:name w:val="ConsTitle"/>
    <w:rsid w:val="001640B3"/>
    <w:pPr>
      <w:autoSpaceDE w:val="0"/>
      <w:autoSpaceDN w:val="0"/>
      <w:adjustRightInd w:val="0"/>
      <w:ind w:right="19772"/>
    </w:pPr>
    <w:rPr>
      <w:rFonts w:ascii="Arial" w:hAnsi="Arial" w:cs="Arial"/>
      <w:b/>
      <w:bCs/>
      <w:sz w:val="16"/>
      <w:szCs w:val="16"/>
    </w:rPr>
  </w:style>
  <w:style w:type="paragraph" w:customStyle="1" w:styleId="Iniiaiieoaenoioaoa">
    <w:name w:val="Iniiaiie oaeno io?aoa"/>
    <w:rsid w:val="001640B3"/>
    <w:pPr>
      <w:widowControl w:val="0"/>
      <w:spacing w:line="240" w:lineRule="atLeast"/>
      <w:ind w:firstLine="720"/>
      <w:jc w:val="both"/>
    </w:pPr>
    <w:rPr>
      <w:sz w:val="24"/>
      <w:lang w:val="en-US"/>
    </w:rPr>
  </w:style>
  <w:style w:type="paragraph" w:styleId="21">
    <w:name w:val="Body Text 2"/>
    <w:basedOn w:val="a"/>
    <w:rsid w:val="007648D2"/>
    <w:pPr>
      <w:spacing w:after="120" w:line="480" w:lineRule="auto"/>
    </w:pPr>
  </w:style>
  <w:style w:type="paragraph" w:customStyle="1" w:styleId="ConsPlusNormal">
    <w:name w:val="ConsPlusNormal"/>
    <w:rsid w:val="007648D2"/>
    <w:pPr>
      <w:widowControl w:val="0"/>
      <w:autoSpaceDE w:val="0"/>
      <w:autoSpaceDN w:val="0"/>
      <w:adjustRightInd w:val="0"/>
      <w:ind w:firstLine="720"/>
    </w:pPr>
    <w:rPr>
      <w:rFonts w:ascii="Arial" w:hAnsi="Arial" w:cs="Arial"/>
    </w:rPr>
  </w:style>
  <w:style w:type="character" w:customStyle="1" w:styleId="a4">
    <w:name w:val="Основной текст Знак"/>
    <w:aliases w:val="Письмо в Интернет Знак,body text Знак"/>
    <w:link w:val="a3"/>
    <w:rsid w:val="003B018D"/>
    <w:rPr>
      <w:lang w:val="ru-RU" w:eastAsia="ru-RU" w:bidi="ar-SA"/>
    </w:rPr>
  </w:style>
  <w:style w:type="paragraph" w:styleId="HTML">
    <w:name w:val="HTML Preformatted"/>
    <w:basedOn w:val="a"/>
    <w:rsid w:val="0043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Hyperlink"/>
    <w:rsid w:val="003C5B0A"/>
    <w:rPr>
      <w:color w:val="0000FF"/>
      <w:u w:val="single"/>
    </w:rPr>
  </w:style>
  <w:style w:type="paragraph" w:styleId="a8">
    <w:name w:val="Balloon Text"/>
    <w:basedOn w:val="a"/>
    <w:link w:val="a9"/>
    <w:rsid w:val="00C30AAC"/>
    <w:rPr>
      <w:rFonts w:ascii="Tahoma" w:hAnsi="Tahoma"/>
      <w:sz w:val="16"/>
      <w:szCs w:val="16"/>
    </w:rPr>
  </w:style>
  <w:style w:type="character" w:customStyle="1" w:styleId="a9">
    <w:name w:val="Текст выноски Знак"/>
    <w:link w:val="a8"/>
    <w:rsid w:val="00C30AAC"/>
    <w:rPr>
      <w:rFonts w:ascii="Tahoma" w:hAnsi="Tahoma" w:cs="Tahoma"/>
      <w:sz w:val="16"/>
      <w:szCs w:val="16"/>
    </w:rPr>
  </w:style>
  <w:style w:type="paragraph" w:styleId="aa">
    <w:name w:val="header"/>
    <w:basedOn w:val="a"/>
    <w:link w:val="ab"/>
    <w:rsid w:val="00F86B02"/>
    <w:pPr>
      <w:tabs>
        <w:tab w:val="center" w:pos="4677"/>
        <w:tab w:val="right" w:pos="9355"/>
      </w:tabs>
    </w:pPr>
  </w:style>
  <w:style w:type="character" w:customStyle="1" w:styleId="ab">
    <w:name w:val="Верхний колонтитул Знак"/>
    <w:link w:val="aa"/>
    <w:rsid w:val="00F86B02"/>
    <w:rPr>
      <w:sz w:val="24"/>
      <w:szCs w:val="24"/>
    </w:rPr>
  </w:style>
  <w:style w:type="paragraph" w:styleId="ac">
    <w:name w:val="List Paragraph"/>
    <w:basedOn w:val="a"/>
    <w:uiPriority w:val="34"/>
    <w:qFormat/>
    <w:rsid w:val="009B10C3"/>
    <w:pPr>
      <w:ind w:left="720"/>
      <w:contextualSpacing/>
    </w:pPr>
  </w:style>
  <w:style w:type="paragraph" w:styleId="ad">
    <w:name w:val="Plain Text"/>
    <w:basedOn w:val="a"/>
    <w:link w:val="ae"/>
    <w:uiPriority w:val="99"/>
    <w:unhideWhenUsed/>
    <w:rsid w:val="009B10C3"/>
    <w:rPr>
      <w:rFonts w:ascii="Calibri" w:eastAsia="Calibri" w:hAnsi="Calibri"/>
      <w:sz w:val="22"/>
      <w:szCs w:val="21"/>
      <w:lang w:eastAsia="en-US"/>
    </w:rPr>
  </w:style>
  <w:style w:type="character" w:customStyle="1" w:styleId="ae">
    <w:name w:val="Текст Знак"/>
    <w:basedOn w:val="a0"/>
    <w:link w:val="ad"/>
    <w:uiPriority w:val="99"/>
    <w:rsid w:val="009B10C3"/>
    <w:rPr>
      <w:rFonts w:ascii="Calibri" w:eastAsia="Calibri" w:hAnsi="Calibri"/>
      <w:sz w:val="22"/>
      <w:szCs w:val="21"/>
      <w:lang w:eastAsia="en-US"/>
    </w:rPr>
  </w:style>
  <w:style w:type="character" w:styleId="af">
    <w:name w:val="annotation reference"/>
    <w:basedOn w:val="a0"/>
    <w:semiHidden/>
    <w:unhideWhenUsed/>
    <w:rsid w:val="003B653C"/>
    <w:rPr>
      <w:sz w:val="16"/>
      <w:szCs w:val="16"/>
    </w:rPr>
  </w:style>
  <w:style w:type="paragraph" w:styleId="af0">
    <w:name w:val="annotation text"/>
    <w:basedOn w:val="a"/>
    <w:link w:val="af1"/>
    <w:semiHidden/>
    <w:unhideWhenUsed/>
    <w:rsid w:val="003B653C"/>
    <w:rPr>
      <w:sz w:val="20"/>
      <w:szCs w:val="20"/>
    </w:rPr>
  </w:style>
  <w:style w:type="character" w:customStyle="1" w:styleId="af1">
    <w:name w:val="Текст примечания Знак"/>
    <w:basedOn w:val="a0"/>
    <w:link w:val="af0"/>
    <w:semiHidden/>
    <w:rsid w:val="003B653C"/>
  </w:style>
  <w:style w:type="paragraph" w:styleId="af2">
    <w:name w:val="annotation subject"/>
    <w:basedOn w:val="af0"/>
    <w:next w:val="af0"/>
    <w:link w:val="af3"/>
    <w:semiHidden/>
    <w:unhideWhenUsed/>
    <w:rsid w:val="003B653C"/>
    <w:rPr>
      <w:b/>
      <w:bCs/>
    </w:rPr>
  </w:style>
  <w:style w:type="character" w:customStyle="1" w:styleId="af3">
    <w:name w:val="Тема примечания Знак"/>
    <w:basedOn w:val="af1"/>
    <w:link w:val="af2"/>
    <w:semiHidden/>
    <w:rsid w:val="003B653C"/>
    <w:rPr>
      <w:b/>
      <w:bCs/>
    </w:rPr>
  </w:style>
  <w:style w:type="paragraph" w:styleId="af4">
    <w:name w:val="Body Text Indent"/>
    <w:basedOn w:val="a"/>
    <w:link w:val="af5"/>
    <w:semiHidden/>
    <w:unhideWhenUsed/>
    <w:rsid w:val="00DE18A7"/>
    <w:pPr>
      <w:spacing w:after="120"/>
      <w:ind w:left="283"/>
    </w:pPr>
  </w:style>
  <w:style w:type="character" w:customStyle="1" w:styleId="af5">
    <w:name w:val="Основной текст с отступом Знак"/>
    <w:basedOn w:val="a0"/>
    <w:link w:val="af4"/>
    <w:semiHidden/>
    <w:rsid w:val="00DE18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B3"/>
    <w:rPr>
      <w:sz w:val="24"/>
      <w:szCs w:val="24"/>
    </w:rPr>
  </w:style>
  <w:style w:type="paragraph" w:styleId="1">
    <w:name w:val="heading 1"/>
    <w:basedOn w:val="a"/>
    <w:next w:val="a"/>
    <w:qFormat/>
    <w:rsid w:val="001640B3"/>
    <w:pPr>
      <w:keepNext/>
      <w:ind w:left="426" w:hanging="426"/>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
    <w:basedOn w:val="a"/>
    <w:link w:val="a4"/>
    <w:rsid w:val="001640B3"/>
    <w:pPr>
      <w:widowControl w:val="0"/>
      <w:autoSpaceDE w:val="0"/>
      <w:autoSpaceDN w:val="0"/>
      <w:jc w:val="both"/>
    </w:pPr>
    <w:rPr>
      <w:sz w:val="20"/>
      <w:szCs w:val="20"/>
    </w:rPr>
  </w:style>
  <w:style w:type="paragraph" w:styleId="2">
    <w:name w:val="Body Text Indent 2"/>
    <w:basedOn w:val="a"/>
    <w:rsid w:val="001640B3"/>
    <w:pPr>
      <w:ind w:firstLine="567"/>
      <w:jc w:val="both"/>
    </w:pPr>
    <w:rPr>
      <w:szCs w:val="20"/>
    </w:rPr>
  </w:style>
  <w:style w:type="paragraph" w:customStyle="1" w:styleId="20">
    <w:name w:val="Заг_таб_2"/>
    <w:basedOn w:val="a"/>
    <w:rsid w:val="001640B3"/>
    <w:pPr>
      <w:keepNext/>
      <w:tabs>
        <w:tab w:val="left" w:pos="357"/>
      </w:tabs>
      <w:spacing w:before="80" w:after="80"/>
      <w:jc w:val="center"/>
    </w:pPr>
    <w:rPr>
      <w:b/>
      <w:szCs w:val="20"/>
    </w:rPr>
  </w:style>
  <w:style w:type="paragraph" w:styleId="a5">
    <w:name w:val="footer"/>
    <w:basedOn w:val="a"/>
    <w:rsid w:val="001640B3"/>
    <w:pPr>
      <w:tabs>
        <w:tab w:val="center" w:pos="4677"/>
        <w:tab w:val="right" w:pos="9355"/>
      </w:tabs>
    </w:pPr>
  </w:style>
  <w:style w:type="character" w:styleId="a6">
    <w:name w:val="page number"/>
    <w:basedOn w:val="a0"/>
    <w:rsid w:val="001640B3"/>
  </w:style>
  <w:style w:type="paragraph" w:customStyle="1" w:styleId="ConsTitle">
    <w:name w:val="ConsTitle"/>
    <w:rsid w:val="001640B3"/>
    <w:pPr>
      <w:autoSpaceDE w:val="0"/>
      <w:autoSpaceDN w:val="0"/>
      <w:adjustRightInd w:val="0"/>
      <w:ind w:right="19772"/>
    </w:pPr>
    <w:rPr>
      <w:rFonts w:ascii="Arial" w:hAnsi="Arial" w:cs="Arial"/>
      <w:b/>
      <w:bCs/>
      <w:sz w:val="16"/>
      <w:szCs w:val="16"/>
    </w:rPr>
  </w:style>
  <w:style w:type="paragraph" w:customStyle="1" w:styleId="Iniiaiieoaenoioaoa">
    <w:name w:val="Iniiaiie oaeno io?aoa"/>
    <w:rsid w:val="001640B3"/>
    <w:pPr>
      <w:widowControl w:val="0"/>
      <w:spacing w:line="240" w:lineRule="atLeast"/>
      <w:ind w:firstLine="720"/>
      <w:jc w:val="both"/>
    </w:pPr>
    <w:rPr>
      <w:sz w:val="24"/>
      <w:lang w:val="en-US"/>
    </w:rPr>
  </w:style>
  <w:style w:type="paragraph" w:styleId="21">
    <w:name w:val="Body Text 2"/>
    <w:basedOn w:val="a"/>
    <w:rsid w:val="007648D2"/>
    <w:pPr>
      <w:spacing w:after="120" w:line="480" w:lineRule="auto"/>
    </w:pPr>
  </w:style>
  <w:style w:type="paragraph" w:customStyle="1" w:styleId="ConsPlusNormal">
    <w:name w:val="ConsPlusNormal"/>
    <w:rsid w:val="007648D2"/>
    <w:pPr>
      <w:widowControl w:val="0"/>
      <w:autoSpaceDE w:val="0"/>
      <w:autoSpaceDN w:val="0"/>
      <w:adjustRightInd w:val="0"/>
      <w:ind w:firstLine="720"/>
    </w:pPr>
    <w:rPr>
      <w:rFonts w:ascii="Arial" w:hAnsi="Arial" w:cs="Arial"/>
    </w:rPr>
  </w:style>
  <w:style w:type="character" w:customStyle="1" w:styleId="a4">
    <w:name w:val="Основной текст Знак"/>
    <w:aliases w:val="Письмо в Интернет Знак,body text Знак"/>
    <w:link w:val="a3"/>
    <w:rsid w:val="003B018D"/>
    <w:rPr>
      <w:lang w:val="ru-RU" w:eastAsia="ru-RU" w:bidi="ar-SA"/>
    </w:rPr>
  </w:style>
  <w:style w:type="paragraph" w:styleId="HTML">
    <w:name w:val="HTML Preformatted"/>
    <w:basedOn w:val="a"/>
    <w:rsid w:val="0043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Hyperlink"/>
    <w:rsid w:val="003C5B0A"/>
    <w:rPr>
      <w:color w:val="0000FF"/>
      <w:u w:val="single"/>
    </w:rPr>
  </w:style>
  <w:style w:type="paragraph" w:styleId="a8">
    <w:name w:val="Balloon Text"/>
    <w:basedOn w:val="a"/>
    <w:link w:val="a9"/>
    <w:rsid w:val="00C30AAC"/>
    <w:rPr>
      <w:rFonts w:ascii="Tahoma" w:hAnsi="Tahoma"/>
      <w:sz w:val="16"/>
      <w:szCs w:val="16"/>
    </w:rPr>
  </w:style>
  <w:style w:type="character" w:customStyle="1" w:styleId="a9">
    <w:name w:val="Текст выноски Знак"/>
    <w:link w:val="a8"/>
    <w:rsid w:val="00C30AAC"/>
    <w:rPr>
      <w:rFonts w:ascii="Tahoma" w:hAnsi="Tahoma" w:cs="Tahoma"/>
      <w:sz w:val="16"/>
      <w:szCs w:val="16"/>
    </w:rPr>
  </w:style>
  <w:style w:type="paragraph" w:styleId="aa">
    <w:name w:val="header"/>
    <w:basedOn w:val="a"/>
    <w:link w:val="ab"/>
    <w:rsid w:val="00F86B02"/>
    <w:pPr>
      <w:tabs>
        <w:tab w:val="center" w:pos="4677"/>
        <w:tab w:val="right" w:pos="9355"/>
      </w:tabs>
    </w:pPr>
  </w:style>
  <w:style w:type="character" w:customStyle="1" w:styleId="ab">
    <w:name w:val="Верхний колонтитул Знак"/>
    <w:link w:val="aa"/>
    <w:rsid w:val="00F86B02"/>
    <w:rPr>
      <w:sz w:val="24"/>
      <w:szCs w:val="24"/>
    </w:rPr>
  </w:style>
  <w:style w:type="paragraph" w:styleId="ac">
    <w:name w:val="List Paragraph"/>
    <w:basedOn w:val="a"/>
    <w:uiPriority w:val="34"/>
    <w:qFormat/>
    <w:rsid w:val="009B10C3"/>
    <w:pPr>
      <w:ind w:left="720"/>
      <w:contextualSpacing/>
    </w:pPr>
  </w:style>
  <w:style w:type="paragraph" w:styleId="ad">
    <w:name w:val="Plain Text"/>
    <w:basedOn w:val="a"/>
    <w:link w:val="ae"/>
    <w:uiPriority w:val="99"/>
    <w:unhideWhenUsed/>
    <w:rsid w:val="009B10C3"/>
    <w:rPr>
      <w:rFonts w:ascii="Calibri" w:eastAsia="Calibri" w:hAnsi="Calibri"/>
      <w:sz w:val="22"/>
      <w:szCs w:val="21"/>
      <w:lang w:eastAsia="en-US"/>
    </w:rPr>
  </w:style>
  <w:style w:type="character" w:customStyle="1" w:styleId="ae">
    <w:name w:val="Текст Знак"/>
    <w:basedOn w:val="a0"/>
    <w:link w:val="ad"/>
    <w:uiPriority w:val="99"/>
    <w:rsid w:val="009B10C3"/>
    <w:rPr>
      <w:rFonts w:ascii="Calibri" w:eastAsia="Calibri" w:hAnsi="Calibri"/>
      <w:sz w:val="22"/>
      <w:szCs w:val="21"/>
      <w:lang w:eastAsia="en-US"/>
    </w:rPr>
  </w:style>
  <w:style w:type="character" w:styleId="af">
    <w:name w:val="annotation reference"/>
    <w:basedOn w:val="a0"/>
    <w:semiHidden/>
    <w:unhideWhenUsed/>
    <w:rsid w:val="003B653C"/>
    <w:rPr>
      <w:sz w:val="16"/>
      <w:szCs w:val="16"/>
    </w:rPr>
  </w:style>
  <w:style w:type="paragraph" w:styleId="af0">
    <w:name w:val="annotation text"/>
    <w:basedOn w:val="a"/>
    <w:link w:val="af1"/>
    <w:semiHidden/>
    <w:unhideWhenUsed/>
    <w:rsid w:val="003B653C"/>
    <w:rPr>
      <w:sz w:val="20"/>
      <w:szCs w:val="20"/>
    </w:rPr>
  </w:style>
  <w:style w:type="character" w:customStyle="1" w:styleId="af1">
    <w:name w:val="Текст примечания Знак"/>
    <w:basedOn w:val="a0"/>
    <w:link w:val="af0"/>
    <w:semiHidden/>
    <w:rsid w:val="003B653C"/>
  </w:style>
  <w:style w:type="paragraph" w:styleId="af2">
    <w:name w:val="annotation subject"/>
    <w:basedOn w:val="af0"/>
    <w:next w:val="af0"/>
    <w:link w:val="af3"/>
    <w:semiHidden/>
    <w:unhideWhenUsed/>
    <w:rsid w:val="003B653C"/>
    <w:rPr>
      <w:b/>
      <w:bCs/>
    </w:rPr>
  </w:style>
  <w:style w:type="character" w:customStyle="1" w:styleId="af3">
    <w:name w:val="Тема примечания Знак"/>
    <w:basedOn w:val="af1"/>
    <w:link w:val="af2"/>
    <w:semiHidden/>
    <w:rsid w:val="003B653C"/>
    <w:rPr>
      <w:b/>
      <w:bCs/>
    </w:rPr>
  </w:style>
  <w:style w:type="paragraph" w:styleId="af4">
    <w:name w:val="Body Text Indent"/>
    <w:basedOn w:val="a"/>
    <w:link w:val="af5"/>
    <w:semiHidden/>
    <w:unhideWhenUsed/>
    <w:rsid w:val="00DE18A7"/>
    <w:pPr>
      <w:spacing w:after="120"/>
      <w:ind w:left="283"/>
    </w:pPr>
  </w:style>
  <w:style w:type="character" w:customStyle="1" w:styleId="af5">
    <w:name w:val="Основной текст с отступом Знак"/>
    <w:basedOn w:val="a0"/>
    <w:link w:val="af4"/>
    <w:semiHidden/>
    <w:rsid w:val="00DE1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_____________@nwenergo.com"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20____________@nwenergo.com"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lenenergo.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D65-99D2-4AC0-82F1-0FDA389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14</Pages>
  <Words>5434</Words>
  <Characters>40765</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1</vt:lpstr>
    </vt:vector>
  </TitlesOfParts>
  <Company>LGO</Company>
  <LinksUpToDate>false</LinksUpToDate>
  <CharactersWithSpaces>46107</CharactersWithSpaces>
  <SharedDoc>false</SharedDoc>
  <HLinks>
    <vt:vector size="12" baseType="variant">
      <vt:variant>
        <vt:i4>1638448</vt:i4>
      </vt:variant>
      <vt:variant>
        <vt:i4>3</vt:i4>
      </vt:variant>
      <vt:variant>
        <vt:i4>0</vt:i4>
      </vt:variant>
      <vt:variant>
        <vt:i4>5</vt:i4>
      </vt:variant>
      <vt:variant>
        <vt:lpwstr>mailto:%20Soldatenkov.IV@nwenergo.com</vt:lpwstr>
      </vt:variant>
      <vt:variant>
        <vt:lpwstr/>
      </vt:variant>
      <vt:variant>
        <vt:i4>3145786</vt:i4>
      </vt:variant>
      <vt:variant>
        <vt:i4>0</vt:i4>
      </vt:variant>
      <vt:variant>
        <vt:i4>0</vt:i4>
      </vt:variant>
      <vt:variant>
        <vt:i4>5</vt:i4>
      </vt:variant>
      <vt:variant>
        <vt:lpwstr>consultantplus://offline/ref=6CFF3E39D4A315965BD4912D01B8ADDB5EB0F3066E289D4F84082F6D46BBD9585D9B8507E7C50FFEE9ZBL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Митрофанова</dc:creator>
  <cp:lastModifiedBy>Eschenko Ольга Борисовна</cp:lastModifiedBy>
  <cp:revision>52</cp:revision>
  <cp:lastPrinted>2015-11-24T11:23:00Z</cp:lastPrinted>
  <dcterms:created xsi:type="dcterms:W3CDTF">2017-08-16T08:28:00Z</dcterms:created>
  <dcterms:modified xsi:type="dcterms:W3CDTF">2017-09-28T15:47:00Z</dcterms:modified>
</cp:coreProperties>
</file>